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572" w:tblpY="-66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4394"/>
        <w:gridCol w:w="2552"/>
      </w:tblGrid>
      <w:tr w:rsidR="009610C0" w:rsidRPr="004F6D4C" w14:paraId="3CE80963" w14:textId="77777777" w:rsidTr="009610C0">
        <w:trPr>
          <w:trHeight w:val="699"/>
        </w:trPr>
        <w:tc>
          <w:tcPr>
            <w:tcW w:w="3403" w:type="dxa"/>
            <w:gridSpan w:val="2"/>
            <w:tcBorders>
              <w:bottom w:val="single" w:sz="4" w:space="0" w:color="auto"/>
            </w:tcBorders>
            <w:noWrap/>
            <w:vAlign w:val="center"/>
          </w:tcPr>
          <w:p w14:paraId="780F3B18" w14:textId="77777777" w:rsidR="009610C0" w:rsidRPr="004F6D4C" w:rsidRDefault="009610C0" w:rsidP="009610C0">
            <w:pPr>
              <w:spacing w:before="20" w:after="20"/>
              <w:ind w:left="-80"/>
              <w:jc w:val="center"/>
              <w:rPr>
                <w:rFonts w:cs="Calibri"/>
                <w:b/>
                <w:szCs w:val="20"/>
              </w:rPr>
            </w:pPr>
            <w:r>
              <w:rPr>
                <w:rFonts w:cs="Calibri"/>
                <w:b/>
                <w:noProof/>
                <w:szCs w:val="20"/>
                <w:lang w:eastAsia="fr-BE"/>
              </w:rPr>
              <w:drawing>
                <wp:inline distT="0" distB="0" distL="0" distR="0" wp14:anchorId="2D13E70C" wp14:editId="6F9391DF">
                  <wp:extent cx="1753870" cy="660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3870" cy="660400"/>
                          </a:xfrm>
                          <a:prstGeom prst="rect">
                            <a:avLst/>
                          </a:prstGeom>
                        </pic:spPr>
                      </pic:pic>
                    </a:graphicData>
                  </a:graphic>
                </wp:inline>
              </w:drawing>
            </w:r>
          </w:p>
        </w:tc>
        <w:tc>
          <w:tcPr>
            <w:tcW w:w="4394" w:type="dxa"/>
            <w:vMerge w:val="restart"/>
            <w:vAlign w:val="center"/>
          </w:tcPr>
          <w:p w14:paraId="7B5B0931" w14:textId="77777777" w:rsidR="009610C0" w:rsidRPr="002B1431" w:rsidRDefault="00B95539" w:rsidP="001929FE">
            <w:pPr>
              <w:ind w:left="0"/>
              <w:jc w:val="center"/>
              <w:rPr>
                <w:szCs w:val="20"/>
                <w:lang w:val="en-US"/>
              </w:rPr>
            </w:pPr>
            <w:sdt>
              <w:sdtPr>
                <w:rPr>
                  <w:lang w:val="en-US"/>
                </w:rPr>
                <w:alias w:val="Titre "/>
                <w:tag w:val=""/>
                <w:id w:val="1985434615"/>
                <w:placeholder>
                  <w:docPart w:val="ED33844464A3416A8FF661A98FE8DBEB"/>
                </w:placeholder>
                <w:dataBinding w:prefixMappings="xmlns:ns0='http://purl.org/dc/elements/1.1/' xmlns:ns1='http://schemas.openxmlformats.org/package/2006/metadata/core-properties' " w:xpath="/ns1:coreProperties[1]/ns0:title[1]" w:storeItemID="{6C3C8BC8-F283-45AE-878A-BAB7291924A1}"/>
                <w:text/>
              </w:sdtPr>
              <w:sdtEndPr/>
              <w:sdtContent>
                <w:r w:rsidR="001929FE">
                  <w:rPr>
                    <w:lang w:val="en-US"/>
                  </w:rPr>
                  <w:t xml:space="preserve">Clinical </w:t>
                </w:r>
                <w:r w:rsidR="001929FE" w:rsidRPr="002B1431">
                  <w:rPr>
                    <w:lang w:val="en-US"/>
                  </w:rPr>
                  <w:t xml:space="preserve">interventional study </w:t>
                </w:r>
                <w:r w:rsidR="001929FE">
                  <w:rPr>
                    <w:lang w:val="en-US"/>
                  </w:rPr>
                  <w:t>p</w:t>
                </w:r>
                <w:r w:rsidR="001929FE" w:rsidRPr="007D2CB4">
                  <w:rPr>
                    <w:lang w:val="en-US"/>
                  </w:rPr>
                  <w:t>rotocol</w:t>
                </w:r>
                <w:r w:rsidR="001929FE">
                  <w:rPr>
                    <w:lang w:val="en-US"/>
                  </w:rPr>
                  <w:t xml:space="preserve"> </w:t>
                </w:r>
                <w:r w:rsidR="001929FE" w:rsidRPr="002B1431">
                  <w:rPr>
                    <w:lang w:val="en-US"/>
                  </w:rPr>
                  <w:t>(</w:t>
                </w:r>
                <w:r w:rsidR="001929FE">
                  <w:rPr>
                    <w:lang w:val="en-US"/>
                  </w:rPr>
                  <w:t>Template</w:t>
                </w:r>
                <w:r w:rsidR="001929FE" w:rsidRPr="002B1431">
                  <w:rPr>
                    <w:lang w:val="en-US"/>
                  </w:rPr>
                  <w:t>)</w:t>
                </w:r>
              </w:sdtContent>
            </w:sdt>
          </w:p>
        </w:tc>
        <w:sdt>
          <w:sdtPr>
            <w:rPr>
              <w:rFonts w:cs="Calibri"/>
              <w:noProof/>
              <w:color w:val="000000"/>
              <w:sz w:val="20"/>
              <w:szCs w:val="20"/>
              <w:lang w:eastAsia="fr-BE"/>
            </w:rPr>
            <w:alias w:val="Dept"/>
            <w:tag w:val="Dept"/>
            <w:id w:val="1921524309"/>
            <w:placeholder>
              <w:docPart w:val="052A3621629944CBA4BDEA7070B8928B"/>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552" w:type="dxa"/>
                <w:tcBorders>
                  <w:bottom w:val="single" w:sz="4" w:space="0" w:color="auto"/>
                </w:tcBorders>
                <w:vAlign w:val="center"/>
              </w:tcPr>
              <w:p w14:paraId="6E7C9835" w14:textId="77777777" w:rsidR="009610C0" w:rsidRPr="00274A40" w:rsidRDefault="009610C0" w:rsidP="009610C0">
                <w:pPr>
                  <w:ind w:left="27"/>
                  <w:jc w:val="center"/>
                  <w:rPr>
                    <w:rFonts w:cs="Calibri"/>
                    <w:noProof/>
                    <w:color w:val="000000"/>
                    <w:sz w:val="20"/>
                    <w:szCs w:val="20"/>
                    <w:lang w:eastAsia="fr-BE"/>
                  </w:rPr>
                </w:pPr>
                <w:r w:rsidRPr="00274A40">
                  <w:rPr>
                    <w:rFonts w:cs="Calibri"/>
                    <w:noProof/>
                    <w:color w:val="000000"/>
                    <w:sz w:val="20"/>
                    <w:szCs w:val="20"/>
                    <w:lang w:eastAsia="fr-BE"/>
                  </w:rPr>
                  <w:t>Clinical trial Center</w:t>
                </w:r>
              </w:p>
            </w:tc>
          </w:sdtContent>
        </w:sdt>
      </w:tr>
      <w:tr w:rsidR="009610C0" w:rsidRPr="009610C0" w14:paraId="07AC2579" w14:textId="77777777" w:rsidTr="009610C0">
        <w:trPr>
          <w:trHeight w:val="484"/>
        </w:trPr>
        <w:tc>
          <w:tcPr>
            <w:tcW w:w="2127" w:type="dxa"/>
            <w:tcBorders>
              <w:right w:val="single" w:sz="4" w:space="0" w:color="auto"/>
            </w:tcBorders>
            <w:vAlign w:val="center"/>
          </w:tcPr>
          <w:p w14:paraId="2CBCF69B" w14:textId="77777777" w:rsidR="009610C0" w:rsidRPr="009610C0" w:rsidRDefault="00B95539" w:rsidP="009610C0">
            <w:pPr>
              <w:ind w:left="-108"/>
              <w:jc w:val="center"/>
              <w:rPr>
                <w:sz w:val="20"/>
                <w:szCs w:val="20"/>
              </w:rPr>
            </w:pPr>
            <w:sdt>
              <w:sdtPr>
                <w:rPr>
                  <w:sz w:val="20"/>
                  <w:szCs w:val="20"/>
                </w:rPr>
                <w:alias w:val="N° de référence"/>
                <w:tag w:val="DocRef"/>
                <w:id w:val="-436905242"/>
                <w:placeholder>
                  <w:docPart w:val="4976B803D2934F889ED310750462FF03"/>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3DFB5159-1033-4837-AFA3-C78928F0047A}"/>
                <w:text/>
              </w:sdtPr>
              <w:sdtEndPr/>
              <w:sdtContent>
                <w:r w:rsidR="009610C0" w:rsidRPr="009610C0">
                  <w:rPr>
                    <w:sz w:val="20"/>
                    <w:szCs w:val="20"/>
                  </w:rPr>
                  <w:t>AAHRPP-DSQ-037_EN</w:t>
                </w:r>
              </w:sdtContent>
            </w:sdt>
          </w:p>
        </w:tc>
        <w:tc>
          <w:tcPr>
            <w:tcW w:w="1276" w:type="dxa"/>
            <w:tcBorders>
              <w:left w:val="single" w:sz="4" w:space="0" w:color="auto"/>
            </w:tcBorders>
            <w:vAlign w:val="center"/>
          </w:tcPr>
          <w:p w14:paraId="684D5167" w14:textId="3808C0D9" w:rsidR="009610C0" w:rsidRPr="009610C0" w:rsidRDefault="00274A40" w:rsidP="009610C0">
            <w:pPr>
              <w:ind w:left="0"/>
              <w:jc w:val="center"/>
              <w:rPr>
                <w:sz w:val="20"/>
                <w:szCs w:val="20"/>
              </w:rPr>
            </w:pPr>
            <w:r>
              <w:rPr>
                <w:sz w:val="20"/>
                <w:szCs w:val="20"/>
              </w:rPr>
              <w:t xml:space="preserve">Version </w:t>
            </w:r>
            <w:r w:rsidR="0037000F">
              <w:rPr>
                <w:sz w:val="20"/>
                <w:szCs w:val="20"/>
              </w:rPr>
              <w:t>8</w:t>
            </w:r>
            <w:r w:rsidR="009610C0" w:rsidRPr="009610C0">
              <w:rPr>
                <w:sz w:val="20"/>
                <w:szCs w:val="20"/>
              </w:rPr>
              <w:t>.0</w:t>
            </w:r>
          </w:p>
        </w:tc>
        <w:tc>
          <w:tcPr>
            <w:tcW w:w="4394" w:type="dxa"/>
            <w:vMerge/>
            <w:vAlign w:val="center"/>
          </w:tcPr>
          <w:p w14:paraId="7938C5FD" w14:textId="77777777" w:rsidR="009610C0" w:rsidRPr="009610C0" w:rsidRDefault="009610C0" w:rsidP="009610C0">
            <w:pPr>
              <w:pStyle w:val="CorpsTableauSOP"/>
              <w:rPr>
                <w:sz w:val="20"/>
              </w:rPr>
            </w:pPr>
          </w:p>
        </w:tc>
        <w:tc>
          <w:tcPr>
            <w:tcW w:w="2552" w:type="dxa"/>
            <w:vAlign w:val="center"/>
          </w:tcPr>
          <w:p w14:paraId="1210787E" w14:textId="77777777" w:rsidR="009610C0" w:rsidRPr="00274A40" w:rsidRDefault="009610C0" w:rsidP="004804D5">
            <w:pPr>
              <w:pStyle w:val="CorpsTableauSOP"/>
              <w:jc w:val="center"/>
              <w:rPr>
                <w:sz w:val="20"/>
              </w:rPr>
            </w:pPr>
            <w:r w:rsidRPr="00274A40">
              <w:rPr>
                <w:sz w:val="20"/>
              </w:rPr>
              <w:t>Application date :</w:t>
            </w:r>
          </w:p>
          <w:p w14:paraId="1CEB3DBC" w14:textId="3BA1F071" w:rsidR="009610C0" w:rsidRPr="00274A40" w:rsidRDefault="0037000F" w:rsidP="009953C9">
            <w:pPr>
              <w:pStyle w:val="CorpsTableauSOP"/>
              <w:jc w:val="center"/>
              <w:rPr>
                <w:sz w:val="20"/>
              </w:rPr>
            </w:pPr>
            <w:r>
              <w:rPr>
                <w:sz w:val="20"/>
              </w:rPr>
              <w:t>13/03/2026</w:t>
            </w:r>
          </w:p>
        </w:tc>
      </w:tr>
    </w:tbl>
    <w:p w14:paraId="72265411" w14:textId="77777777" w:rsidR="009610C0" w:rsidRDefault="009610C0" w:rsidP="00AA1388">
      <w:pPr>
        <w:autoSpaceDE w:val="0"/>
        <w:autoSpaceDN w:val="0"/>
        <w:adjustRightInd w:val="0"/>
        <w:spacing w:before="120"/>
        <w:ind w:left="426"/>
        <w:rPr>
          <w:rFonts w:eastAsia="Arial Unicode MS" w:cs="Times New Roman"/>
          <w:bCs/>
          <w:i/>
          <w:color w:val="FF0000"/>
          <w:sz w:val="28"/>
          <w:szCs w:val="28"/>
          <w:highlight w:val="yellow"/>
          <w:lang w:val="en-US" w:eastAsia="fr-FR"/>
        </w:rPr>
      </w:pPr>
    </w:p>
    <w:p w14:paraId="43740A75" w14:textId="77777777" w:rsidR="00FD5F7F" w:rsidRDefault="003D7004" w:rsidP="00AA1388">
      <w:pPr>
        <w:autoSpaceDE w:val="0"/>
        <w:autoSpaceDN w:val="0"/>
        <w:adjustRightInd w:val="0"/>
        <w:spacing w:before="120"/>
        <w:ind w:left="426"/>
        <w:rPr>
          <w:rFonts w:eastAsia="Arial Unicode MS" w:cs="Times New Roman"/>
          <w:bCs/>
          <w:i/>
          <w:color w:val="FF0000"/>
          <w:sz w:val="28"/>
          <w:szCs w:val="28"/>
          <w:lang w:val="en-US" w:eastAsia="fr-FR"/>
        </w:rPr>
      </w:pPr>
      <w:r w:rsidRPr="003D7004">
        <w:rPr>
          <w:rFonts w:eastAsia="Arial Unicode MS" w:cs="Times New Roman"/>
          <w:bCs/>
          <w:i/>
          <w:color w:val="FF0000"/>
          <w:sz w:val="28"/>
          <w:szCs w:val="28"/>
          <w:highlight w:val="yellow"/>
          <w:lang w:val="en-US" w:eastAsia="fr-FR"/>
        </w:rPr>
        <w:t>DELETE THIS PAGE IN THE FINAL VERSION OF YOUR DOCUMENT</w:t>
      </w:r>
    </w:p>
    <w:p w14:paraId="55C21520" w14:textId="77777777" w:rsidR="003D7004" w:rsidRPr="003D7004" w:rsidRDefault="003D7004" w:rsidP="00AA1388">
      <w:pPr>
        <w:autoSpaceDE w:val="0"/>
        <w:autoSpaceDN w:val="0"/>
        <w:adjustRightInd w:val="0"/>
        <w:spacing w:before="120"/>
        <w:ind w:left="426"/>
        <w:rPr>
          <w:rFonts w:eastAsia="Arial Unicode MS" w:cs="Times New Roman"/>
          <w:b/>
          <w:bCs/>
          <w:color w:val="FF0000"/>
          <w:sz w:val="28"/>
          <w:szCs w:val="28"/>
          <w:lang w:val="en-US" w:eastAsia="fr-FR"/>
        </w:rPr>
      </w:pPr>
    </w:p>
    <w:p w14:paraId="11B158AD" w14:textId="77777777" w:rsidR="00AA1388" w:rsidRPr="009610C0" w:rsidRDefault="00AA1388" w:rsidP="00AA1388">
      <w:pPr>
        <w:autoSpaceDE w:val="0"/>
        <w:autoSpaceDN w:val="0"/>
        <w:adjustRightInd w:val="0"/>
        <w:spacing w:before="120"/>
        <w:ind w:left="426"/>
        <w:rPr>
          <w:rFonts w:eastAsia="Arial Unicode MS" w:cs="Times New Roman"/>
          <w:b/>
          <w:bCs/>
          <w:color w:val="FF0000"/>
          <w:sz w:val="28"/>
          <w:szCs w:val="28"/>
          <w:lang w:val="en-US" w:eastAsia="fr-FR"/>
        </w:rPr>
      </w:pPr>
      <w:r w:rsidRPr="009610C0">
        <w:rPr>
          <w:rFonts w:eastAsia="Arial Unicode MS" w:cs="Times New Roman"/>
          <w:b/>
          <w:bCs/>
          <w:color w:val="FF0000"/>
          <w:sz w:val="28"/>
          <w:szCs w:val="28"/>
          <w:lang w:val="en-US" w:eastAsia="fr-FR"/>
        </w:rPr>
        <w:t>DEFINITION</w:t>
      </w:r>
    </w:p>
    <w:p w14:paraId="5BA3957A" w14:textId="77777777" w:rsidR="00AA1388" w:rsidRPr="00EB3FC2" w:rsidRDefault="00EB3FC2" w:rsidP="00AA1388">
      <w:pPr>
        <w:autoSpaceDE w:val="0"/>
        <w:autoSpaceDN w:val="0"/>
        <w:adjustRightInd w:val="0"/>
        <w:spacing w:before="120"/>
        <w:ind w:left="426"/>
        <w:rPr>
          <w:rFonts w:eastAsia="Arial Unicode MS" w:cs="Times New Roman"/>
          <w:bCs/>
          <w:color w:val="FF0000"/>
          <w:lang w:val="en-US" w:eastAsia="fr-FR"/>
        </w:rPr>
      </w:pPr>
      <w:r w:rsidRPr="00497220">
        <w:rPr>
          <w:rFonts w:eastAsia="Arial Unicode MS"/>
          <w:bCs/>
          <w:color w:val="FF0000"/>
          <w:lang w:val="en-US"/>
        </w:rPr>
        <w:t>A clinical research protocol is a document describing the objective(s), design, methodology, statistical aspects and organization of an experiment. The term protocol covers the original protocol as well as its successive versions and modificati</w:t>
      </w:r>
      <w:r>
        <w:rPr>
          <w:rFonts w:eastAsia="Arial Unicode MS"/>
          <w:bCs/>
          <w:color w:val="FF0000"/>
          <w:lang w:val="en-US"/>
        </w:rPr>
        <w:t>ons (Art 2,22° Law May 7, 2004</w:t>
      </w:r>
      <w:r w:rsidR="005F0D45">
        <w:rPr>
          <w:rStyle w:val="Appelnotedebasdep"/>
          <w:rFonts w:eastAsia="Arial Unicode MS" w:cs="Times New Roman"/>
          <w:bCs/>
          <w:color w:val="FF0000"/>
          <w:lang w:val="fr-FR" w:eastAsia="fr-FR"/>
        </w:rPr>
        <w:footnoteReference w:id="1"/>
      </w:r>
      <w:r w:rsidR="00AA1388" w:rsidRPr="00EB3FC2">
        <w:rPr>
          <w:rFonts w:eastAsia="Arial Unicode MS" w:cs="Times New Roman"/>
          <w:bCs/>
          <w:color w:val="FF0000"/>
          <w:lang w:val="en-US" w:eastAsia="fr-FR"/>
        </w:rPr>
        <w:t>)</w:t>
      </w:r>
    </w:p>
    <w:p w14:paraId="2DAA3EBD" w14:textId="77777777" w:rsidR="00AA1388" w:rsidRPr="00EB3FC2" w:rsidRDefault="00AA1388" w:rsidP="00AA1388">
      <w:pPr>
        <w:autoSpaceDE w:val="0"/>
        <w:autoSpaceDN w:val="0"/>
        <w:adjustRightInd w:val="0"/>
        <w:spacing w:before="120"/>
        <w:ind w:left="426"/>
        <w:rPr>
          <w:rFonts w:eastAsia="Arial Unicode MS" w:cs="Times New Roman"/>
          <w:bCs/>
          <w:color w:val="FF0000"/>
          <w:lang w:val="en-US" w:eastAsia="fr-FR"/>
        </w:rPr>
      </w:pPr>
    </w:p>
    <w:p w14:paraId="7735B532" w14:textId="77777777" w:rsidR="00AA1388" w:rsidRPr="00EB3FC2" w:rsidRDefault="00AA1388" w:rsidP="00AA1388">
      <w:pPr>
        <w:autoSpaceDE w:val="0"/>
        <w:autoSpaceDN w:val="0"/>
        <w:adjustRightInd w:val="0"/>
        <w:spacing w:before="120"/>
        <w:ind w:left="426"/>
        <w:rPr>
          <w:rFonts w:eastAsia="Arial Unicode MS" w:cs="Times New Roman"/>
          <w:b/>
          <w:bCs/>
          <w:color w:val="FF0000"/>
          <w:sz w:val="28"/>
          <w:szCs w:val="28"/>
          <w:lang w:val="en-US" w:eastAsia="fr-FR"/>
        </w:rPr>
      </w:pPr>
      <w:r w:rsidRPr="00EB3FC2">
        <w:rPr>
          <w:rFonts w:eastAsia="Arial Unicode MS" w:cs="Times New Roman"/>
          <w:b/>
          <w:bCs/>
          <w:color w:val="FF0000"/>
          <w:sz w:val="28"/>
          <w:szCs w:val="28"/>
          <w:lang w:val="en-US" w:eastAsia="fr-FR"/>
        </w:rPr>
        <w:t>INSTRUCTIONS D’UTILISATION</w:t>
      </w:r>
    </w:p>
    <w:p w14:paraId="62752584"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This document is a protocol template based on the Good Clinical Practice Guideli</w:t>
      </w:r>
      <w:r>
        <w:rPr>
          <w:rFonts w:eastAsia="Arial Unicode MS" w:cs="Times New Roman"/>
          <w:bCs/>
          <w:color w:val="FF0000"/>
          <w:lang w:val="en-US" w:eastAsia="fr-FR"/>
        </w:rPr>
        <w:t>nes for Research (ICH GCP E6 R2</w:t>
      </w:r>
      <w:r>
        <w:rPr>
          <w:rStyle w:val="Appelnotedebasdep"/>
          <w:rFonts w:eastAsia="Arial Unicode MS" w:cs="Times New Roman"/>
          <w:bCs/>
          <w:color w:val="FF0000"/>
          <w:lang w:val="en-US" w:eastAsia="fr-FR"/>
        </w:rPr>
        <w:footnoteReference w:id="2"/>
      </w:r>
      <w:r w:rsidRPr="00EB3FC2">
        <w:rPr>
          <w:rFonts w:eastAsia="Arial Unicode MS" w:cs="Times New Roman"/>
          <w:bCs/>
          <w:color w:val="FF0000"/>
          <w:lang w:val="en-US" w:eastAsia="fr-FR"/>
        </w:rPr>
        <w:t>).</w:t>
      </w:r>
    </w:p>
    <w:p w14:paraId="432D1796"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It should be used to write a protocol for prospective interventional, non-drug, non-medical device trials.</w:t>
      </w:r>
    </w:p>
    <w:p w14:paraId="33EEBF24"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The sections proposed in this template can be adapted to suit your needs.</w:t>
      </w:r>
    </w:p>
    <w:p w14:paraId="6927A643"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 xml:space="preserve">Some information may also be provided in other documents, which must be referenced in the protocol as appendices (e.g. informed consent). </w:t>
      </w:r>
    </w:p>
    <w:p w14:paraId="31223E8B"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The red text corresponding to the instructions for use should be removed, as should this first page.</w:t>
      </w:r>
    </w:p>
    <w:p w14:paraId="09C62B0C"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 xml:space="preserve">Text </w:t>
      </w:r>
      <w:r w:rsidRPr="00EB3FC2">
        <w:rPr>
          <w:rFonts w:eastAsia="Arial Unicode MS" w:cs="Times New Roman"/>
          <w:bCs/>
          <w:lang w:val="en-US" w:eastAsia="fr-FR"/>
        </w:rPr>
        <w:t>in black</w:t>
      </w:r>
      <w:r w:rsidRPr="00EB3FC2">
        <w:rPr>
          <w:rFonts w:eastAsia="Arial Unicode MS" w:cs="Times New Roman"/>
          <w:bCs/>
          <w:color w:val="FF0000"/>
          <w:lang w:val="en-US" w:eastAsia="fr-FR"/>
        </w:rPr>
        <w:t xml:space="preserve"> should be retained.</w:t>
      </w:r>
    </w:p>
    <w:p w14:paraId="126E28F4"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 xml:space="preserve">Text </w:t>
      </w:r>
      <w:r w:rsidRPr="00EB3FC2">
        <w:rPr>
          <w:rFonts w:eastAsia="Arial Unicode MS" w:cs="Times New Roman"/>
          <w:bCs/>
          <w:color w:val="00B050"/>
          <w:lang w:val="en-US" w:eastAsia="fr-FR"/>
        </w:rPr>
        <w:t>in green</w:t>
      </w:r>
      <w:r w:rsidRPr="00EB3FC2">
        <w:rPr>
          <w:rFonts w:eastAsia="Arial Unicode MS" w:cs="Times New Roman"/>
          <w:bCs/>
          <w:color w:val="FF0000"/>
          <w:lang w:val="en-US" w:eastAsia="fr-FR"/>
        </w:rPr>
        <w:t xml:space="preserve"> should be adapted to your study.</w:t>
      </w:r>
    </w:p>
    <w:p w14:paraId="2725D7F5"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You can modify the title and layout styles. Don't forget to update the table of contents.</w:t>
      </w:r>
    </w:p>
    <w:p w14:paraId="71DA9822"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Each protocol version should be numbered and dated in the footer.</w:t>
      </w:r>
    </w:p>
    <w:p w14:paraId="6A0B5127" w14:textId="77777777" w:rsidR="00EB3FC2" w:rsidRPr="00EB3FC2" w:rsidRDefault="00EB3FC2" w:rsidP="00EB3FC2">
      <w:pPr>
        <w:pStyle w:val="Paragraphedeliste"/>
        <w:numPr>
          <w:ilvl w:val="0"/>
          <w:numId w:val="31"/>
        </w:numPr>
        <w:spacing w:before="120" w:after="120"/>
        <w:contextualSpacing w:val="0"/>
        <w:rPr>
          <w:rFonts w:eastAsia="Arial Unicode MS" w:cs="Times New Roman"/>
          <w:bCs/>
          <w:color w:val="FF0000"/>
          <w:lang w:val="en-US" w:eastAsia="fr-FR"/>
        </w:rPr>
      </w:pPr>
      <w:r w:rsidRPr="00EB3FC2">
        <w:rPr>
          <w:rFonts w:eastAsia="Arial Unicode MS" w:cs="Times New Roman"/>
          <w:bCs/>
          <w:color w:val="FF0000"/>
          <w:lang w:val="en-US" w:eastAsia="fr-FR"/>
        </w:rPr>
        <w:t>The protocol should preferably be written in English if you wish to publish the results of your study. This document is also available in French, to be used according to your choice.</w:t>
      </w:r>
    </w:p>
    <w:p w14:paraId="4F35284C" w14:textId="77777777" w:rsidR="00AA1388" w:rsidRPr="00EB3FC2" w:rsidRDefault="00EB3FC2" w:rsidP="00EB3FC2">
      <w:pPr>
        <w:pStyle w:val="Paragraphedeliste"/>
        <w:numPr>
          <w:ilvl w:val="0"/>
          <w:numId w:val="31"/>
        </w:numPr>
        <w:spacing w:before="120" w:after="120"/>
        <w:contextualSpacing w:val="0"/>
        <w:rPr>
          <w:rFonts w:eastAsia="Times New Roman" w:cs="Times New Roman"/>
          <w:b/>
          <w:szCs w:val="24"/>
          <w:u w:val="single"/>
          <w:lang w:eastAsia="fr-FR"/>
        </w:rPr>
      </w:pPr>
      <w:r w:rsidRPr="00EB3FC2">
        <w:rPr>
          <w:rFonts w:eastAsia="Arial Unicode MS" w:cs="Times New Roman"/>
          <w:bCs/>
          <w:color w:val="FF0000"/>
          <w:lang w:val="fr-FR" w:eastAsia="fr-FR"/>
        </w:rPr>
        <w:t>Final format: PDF</w:t>
      </w:r>
    </w:p>
    <w:p w14:paraId="4557D15D" w14:textId="77777777" w:rsidR="00AA1388" w:rsidRDefault="00AA1388" w:rsidP="00EB3FC2">
      <w:pPr>
        <w:spacing w:before="120" w:after="120"/>
        <w:ind w:left="426"/>
        <w:outlineLvl w:val="2"/>
        <w:rPr>
          <w:rFonts w:eastAsia="Arial Unicode MS" w:cs="Times New Roman"/>
          <w:b/>
          <w:bCs/>
          <w:szCs w:val="24"/>
          <w:u w:val="single"/>
          <w:lang w:val="fr-FR" w:eastAsia="fr-FR"/>
        </w:rPr>
        <w:sectPr w:rsidR="00AA1388" w:rsidSect="00014CC3">
          <w:headerReference w:type="default" r:id="rId14"/>
          <w:footerReference w:type="default" r:id="rId15"/>
          <w:footerReference w:type="first" r:id="rId16"/>
          <w:endnotePr>
            <w:numFmt w:val="upperRoman"/>
          </w:endnotePr>
          <w:pgSz w:w="11906" w:h="16838"/>
          <w:pgMar w:top="1417" w:right="1417" w:bottom="1417" w:left="1417" w:header="708" w:footer="708" w:gutter="0"/>
          <w:cols w:space="708"/>
          <w:titlePg/>
          <w:docGrid w:linePitch="360"/>
        </w:sectPr>
      </w:pPr>
    </w:p>
    <w:p w14:paraId="5507A9E3" w14:textId="77777777" w:rsidR="008A0290" w:rsidRPr="00467BAF" w:rsidRDefault="008A0290" w:rsidP="008A0290">
      <w:pPr>
        <w:rPr>
          <w:color w:val="FF0000"/>
          <w:sz w:val="28"/>
          <w:szCs w:val="28"/>
          <w:lang w:val="en-GB"/>
        </w:rPr>
      </w:pPr>
      <w:bookmarkStart w:id="0" w:name="_Toc105574319"/>
      <w:r w:rsidRPr="00467BAF">
        <w:rPr>
          <w:color w:val="FF0000"/>
          <w:sz w:val="28"/>
          <w:szCs w:val="28"/>
          <w:lang w:val="en-GB"/>
        </w:rPr>
        <w:lastRenderedPageBreak/>
        <w:t xml:space="preserve">Protocol Title </w:t>
      </w:r>
      <w:bookmarkEnd w:id="0"/>
    </w:p>
    <w:p w14:paraId="220D3FC9" w14:textId="77777777" w:rsidR="008A0290" w:rsidRPr="00467BAF" w:rsidRDefault="008A0290" w:rsidP="008A0290">
      <w:pPr>
        <w:pStyle w:val="Corpsdetexte"/>
        <w:rPr>
          <w:rFonts w:ascii="Arial" w:hAnsi="Arial" w:cs="Arial"/>
          <w:color w:val="000000"/>
          <w:sz w:val="22"/>
          <w:szCs w:val="22"/>
          <w:lang w:val="en-GB"/>
        </w:rPr>
      </w:pPr>
    </w:p>
    <w:p w14:paraId="7154BF15" w14:textId="77777777" w:rsidR="008A0290" w:rsidRPr="00467BAF" w:rsidRDefault="008A0290" w:rsidP="008A0290">
      <w:pPr>
        <w:jc w:val="both"/>
        <w:rPr>
          <w:rFonts w:ascii="Arial" w:hAnsi="Arial" w:cs="Arial"/>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8A0290" w:rsidRPr="002B1431" w14:paraId="3FDB1765" w14:textId="77777777" w:rsidTr="008A0290">
        <w:tc>
          <w:tcPr>
            <w:tcW w:w="3119" w:type="dxa"/>
          </w:tcPr>
          <w:p w14:paraId="5B338A41" w14:textId="77777777" w:rsidR="008A0290" w:rsidRPr="002B1431" w:rsidRDefault="008A0290" w:rsidP="008A0290">
            <w:pPr>
              <w:jc w:val="both"/>
              <w:rPr>
                <w:rFonts w:cstheme="minorHAnsi"/>
                <w:lang w:val="en-US"/>
              </w:rPr>
            </w:pPr>
            <w:r w:rsidRPr="002B1431">
              <w:rPr>
                <w:rFonts w:cstheme="minorHAnsi"/>
                <w:lang w:val="en-US"/>
              </w:rPr>
              <w:t>Short title</w:t>
            </w:r>
          </w:p>
          <w:p w14:paraId="634BC2BE" w14:textId="77777777" w:rsidR="008A0290" w:rsidRPr="002B1431" w:rsidRDefault="008A0290" w:rsidP="008A0290">
            <w:pPr>
              <w:jc w:val="both"/>
              <w:rPr>
                <w:rFonts w:cstheme="minorHAnsi"/>
                <w:lang w:val="en-US"/>
              </w:rPr>
            </w:pPr>
          </w:p>
        </w:tc>
        <w:tc>
          <w:tcPr>
            <w:tcW w:w="5943" w:type="dxa"/>
          </w:tcPr>
          <w:p w14:paraId="6C7AD8C6" w14:textId="77777777" w:rsidR="008A0290" w:rsidRPr="002B1431" w:rsidRDefault="008A0290" w:rsidP="008A0290">
            <w:pPr>
              <w:jc w:val="both"/>
              <w:rPr>
                <w:rFonts w:cstheme="minorHAnsi"/>
                <w:color w:val="FF0000"/>
                <w:lang w:val="en-US"/>
              </w:rPr>
            </w:pPr>
            <w:r w:rsidRPr="002B1431">
              <w:rPr>
                <w:rFonts w:cstheme="minorHAnsi"/>
                <w:color w:val="FF0000"/>
                <w:lang w:val="en-US"/>
              </w:rPr>
              <w:t>Fill in</w:t>
            </w:r>
          </w:p>
        </w:tc>
      </w:tr>
      <w:tr w:rsidR="008A0290" w:rsidRPr="002B1431" w14:paraId="0D99C9C2" w14:textId="77777777" w:rsidTr="008A0290">
        <w:tc>
          <w:tcPr>
            <w:tcW w:w="3119" w:type="dxa"/>
          </w:tcPr>
          <w:p w14:paraId="531D5415" w14:textId="77777777" w:rsidR="008A0290" w:rsidRPr="002B1431" w:rsidRDefault="008A0290" w:rsidP="008A0290">
            <w:pPr>
              <w:jc w:val="both"/>
              <w:rPr>
                <w:rFonts w:cstheme="minorHAnsi"/>
                <w:lang w:val="en-US"/>
              </w:rPr>
            </w:pPr>
            <w:r w:rsidRPr="002B1431">
              <w:rPr>
                <w:rFonts w:cstheme="minorHAnsi"/>
                <w:lang w:val="en-US"/>
              </w:rPr>
              <w:t>Acronym / Protocol code</w:t>
            </w:r>
          </w:p>
          <w:p w14:paraId="272F9407" w14:textId="77777777" w:rsidR="008A0290" w:rsidRPr="002B1431" w:rsidRDefault="008A0290" w:rsidP="008A0290">
            <w:pPr>
              <w:jc w:val="both"/>
              <w:rPr>
                <w:rFonts w:cstheme="minorHAnsi"/>
                <w:lang w:val="en-US"/>
              </w:rPr>
            </w:pPr>
          </w:p>
        </w:tc>
        <w:tc>
          <w:tcPr>
            <w:tcW w:w="5943" w:type="dxa"/>
          </w:tcPr>
          <w:p w14:paraId="674EA7AF" w14:textId="77777777" w:rsidR="008A0290" w:rsidRPr="002B1431" w:rsidRDefault="008A0290" w:rsidP="008A0290">
            <w:pPr>
              <w:jc w:val="both"/>
              <w:rPr>
                <w:rFonts w:cstheme="minorHAnsi"/>
                <w:color w:val="FF0000"/>
                <w:lang w:val="en-US"/>
              </w:rPr>
            </w:pPr>
            <w:r w:rsidRPr="002B1431">
              <w:rPr>
                <w:rFonts w:cstheme="minorHAnsi"/>
                <w:color w:val="FF0000"/>
                <w:lang w:val="en-US"/>
              </w:rPr>
              <w:t>Fill in</w:t>
            </w:r>
          </w:p>
          <w:p w14:paraId="4F83C7EE" w14:textId="77777777" w:rsidR="008A0290" w:rsidRPr="002B1431" w:rsidRDefault="008A0290" w:rsidP="008A0290">
            <w:pPr>
              <w:jc w:val="both"/>
              <w:rPr>
                <w:rFonts w:cstheme="minorHAnsi"/>
                <w:color w:val="FF0000"/>
                <w:lang w:val="en-US"/>
              </w:rPr>
            </w:pPr>
          </w:p>
        </w:tc>
      </w:tr>
      <w:tr w:rsidR="008A0290" w:rsidRPr="002B1431" w14:paraId="7AF04641" w14:textId="77777777" w:rsidTr="008A0290">
        <w:tc>
          <w:tcPr>
            <w:tcW w:w="3119" w:type="dxa"/>
          </w:tcPr>
          <w:p w14:paraId="5FDDD837" w14:textId="77777777" w:rsidR="008A0290" w:rsidRPr="002B1431" w:rsidRDefault="008A0290" w:rsidP="008A0290">
            <w:pPr>
              <w:jc w:val="both"/>
              <w:rPr>
                <w:rFonts w:cstheme="minorHAnsi"/>
                <w:lang w:val="en-US"/>
              </w:rPr>
            </w:pPr>
            <w:r w:rsidRPr="002B1431">
              <w:rPr>
                <w:rFonts w:cstheme="minorHAnsi"/>
                <w:lang w:val="en-US"/>
              </w:rPr>
              <w:t>Protocol version and date</w:t>
            </w:r>
          </w:p>
          <w:p w14:paraId="5CBC8D6C" w14:textId="77777777" w:rsidR="008A0290" w:rsidRPr="002B1431" w:rsidRDefault="008A0290" w:rsidP="008A0290">
            <w:pPr>
              <w:jc w:val="both"/>
              <w:rPr>
                <w:rFonts w:cstheme="minorHAnsi"/>
                <w:lang w:val="en-US"/>
              </w:rPr>
            </w:pPr>
          </w:p>
        </w:tc>
        <w:tc>
          <w:tcPr>
            <w:tcW w:w="5943" w:type="dxa"/>
          </w:tcPr>
          <w:p w14:paraId="488A4119" w14:textId="77777777" w:rsidR="008A0290" w:rsidRPr="002B1431" w:rsidRDefault="008A0290" w:rsidP="008A0290">
            <w:pPr>
              <w:jc w:val="both"/>
              <w:rPr>
                <w:rFonts w:cstheme="minorHAnsi"/>
                <w:color w:val="FF0000"/>
                <w:lang w:val="en-US"/>
              </w:rPr>
            </w:pPr>
            <w:r w:rsidRPr="002B1431">
              <w:rPr>
                <w:rFonts w:cstheme="minorHAnsi"/>
                <w:color w:val="FF0000"/>
                <w:lang w:val="en-US"/>
              </w:rPr>
              <w:t>Fill in</w:t>
            </w:r>
          </w:p>
        </w:tc>
      </w:tr>
      <w:tr w:rsidR="008A0290" w:rsidRPr="002B1431" w14:paraId="2DF2680F" w14:textId="77777777" w:rsidTr="008A0290">
        <w:tc>
          <w:tcPr>
            <w:tcW w:w="3119" w:type="dxa"/>
          </w:tcPr>
          <w:p w14:paraId="6EC41436" w14:textId="77777777" w:rsidR="008A0290" w:rsidRPr="002B1431" w:rsidRDefault="008A0290" w:rsidP="008A0290">
            <w:pPr>
              <w:jc w:val="both"/>
              <w:rPr>
                <w:rFonts w:cstheme="minorHAnsi"/>
                <w:lang w:val="en-US"/>
              </w:rPr>
            </w:pPr>
            <w:r w:rsidRPr="002B1431">
              <w:rPr>
                <w:rFonts w:cstheme="minorHAnsi"/>
                <w:lang w:val="en-US"/>
              </w:rPr>
              <w:t>Sponsor</w:t>
            </w:r>
          </w:p>
          <w:p w14:paraId="73484B55" w14:textId="77777777" w:rsidR="008A0290" w:rsidRPr="002B1431" w:rsidRDefault="008A0290" w:rsidP="008A0290">
            <w:pPr>
              <w:jc w:val="both"/>
              <w:rPr>
                <w:rFonts w:cstheme="minorHAnsi"/>
                <w:lang w:val="en-US"/>
              </w:rPr>
            </w:pPr>
          </w:p>
        </w:tc>
        <w:tc>
          <w:tcPr>
            <w:tcW w:w="5943" w:type="dxa"/>
          </w:tcPr>
          <w:p w14:paraId="377EF57D" w14:textId="77777777" w:rsidR="008A0290" w:rsidRPr="002B1431" w:rsidRDefault="008A0290" w:rsidP="008A0290">
            <w:pPr>
              <w:jc w:val="both"/>
              <w:rPr>
                <w:rFonts w:cstheme="minorHAnsi"/>
                <w:lang w:val="en-US"/>
              </w:rPr>
            </w:pPr>
            <w:proofErr w:type="spellStart"/>
            <w:r w:rsidRPr="002B1431">
              <w:rPr>
                <w:rFonts w:cstheme="minorHAnsi"/>
                <w:lang w:val="en-US"/>
              </w:rPr>
              <w:t>Cliniques</w:t>
            </w:r>
            <w:proofErr w:type="spellEnd"/>
            <w:r w:rsidRPr="002B1431">
              <w:rPr>
                <w:rFonts w:cstheme="minorHAnsi"/>
                <w:lang w:val="en-US"/>
              </w:rPr>
              <w:t xml:space="preserve"> </w:t>
            </w:r>
            <w:proofErr w:type="spellStart"/>
            <w:r w:rsidRPr="002B1431">
              <w:rPr>
                <w:rFonts w:cstheme="minorHAnsi"/>
                <w:lang w:val="en-US"/>
              </w:rPr>
              <w:t>universitaires</w:t>
            </w:r>
            <w:proofErr w:type="spellEnd"/>
            <w:r w:rsidRPr="002B1431">
              <w:rPr>
                <w:rFonts w:cstheme="minorHAnsi"/>
                <w:lang w:val="en-US"/>
              </w:rPr>
              <w:t xml:space="preserve"> Saint-Luc</w:t>
            </w:r>
          </w:p>
          <w:p w14:paraId="1C9C8EC2" w14:textId="77777777" w:rsidR="008A0290" w:rsidRPr="002B1431" w:rsidRDefault="008A0290" w:rsidP="008A0290">
            <w:pPr>
              <w:jc w:val="both"/>
              <w:rPr>
                <w:rFonts w:cstheme="minorHAnsi"/>
                <w:i/>
                <w:lang w:val="en-US"/>
              </w:rPr>
            </w:pPr>
            <w:r w:rsidRPr="002B1431">
              <w:rPr>
                <w:rFonts w:cstheme="minorHAnsi"/>
                <w:lang w:val="en-US"/>
              </w:rPr>
              <w:t>Belgium</w:t>
            </w:r>
          </w:p>
          <w:p w14:paraId="3D1D73DB" w14:textId="77777777" w:rsidR="008A0290" w:rsidRPr="002B1431" w:rsidRDefault="008A0290" w:rsidP="008A0290">
            <w:pPr>
              <w:jc w:val="both"/>
              <w:rPr>
                <w:rFonts w:cstheme="minorHAnsi"/>
                <w:color w:val="FF0000"/>
                <w:lang w:val="en-US"/>
              </w:rPr>
            </w:pPr>
          </w:p>
        </w:tc>
      </w:tr>
      <w:tr w:rsidR="008A0290" w:rsidRPr="00B95539" w14:paraId="1306B46C" w14:textId="77777777" w:rsidTr="008A0290">
        <w:tc>
          <w:tcPr>
            <w:tcW w:w="3119" w:type="dxa"/>
          </w:tcPr>
          <w:p w14:paraId="478ED693" w14:textId="77777777" w:rsidR="008A0290" w:rsidRPr="002B1431" w:rsidRDefault="008A0290" w:rsidP="008A0290">
            <w:pPr>
              <w:jc w:val="both"/>
              <w:rPr>
                <w:rFonts w:cstheme="minorHAnsi"/>
                <w:lang w:val="en-US"/>
              </w:rPr>
            </w:pPr>
            <w:r w:rsidRPr="002B1431">
              <w:rPr>
                <w:rFonts w:cstheme="minorHAnsi"/>
                <w:lang w:val="en-US"/>
              </w:rPr>
              <w:t>Financial/Material support</w:t>
            </w:r>
          </w:p>
          <w:p w14:paraId="4DCA980C" w14:textId="77777777" w:rsidR="008A0290" w:rsidRPr="002B1431" w:rsidRDefault="008A0290" w:rsidP="008A0290">
            <w:pPr>
              <w:jc w:val="both"/>
              <w:rPr>
                <w:rFonts w:cstheme="minorHAnsi"/>
                <w:lang w:val="en-US"/>
              </w:rPr>
            </w:pPr>
          </w:p>
        </w:tc>
        <w:tc>
          <w:tcPr>
            <w:tcW w:w="5943" w:type="dxa"/>
          </w:tcPr>
          <w:p w14:paraId="7037EB9C" w14:textId="77777777" w:rsidR="008A0290" w:rsidRPr="002B1431" w:rsidRDefault="008A0290" w:rsidP="008A0290">
            <w:pPr>
              <w:jc w:val="both"/>
              <w:rPr>
                <w:rFonts w:cstheme="minorHAnsi"/>
                <w:color w:val="FF0000"/>
                <w:lang w:val="en-US"/>
              </w:rPr>
            </w:pPr>
            <w:r w:rsidRPr="002B1431">
              <w:rPr>
                <w:rFonts w:cstheme="minorHAnsi"/>
                <w:color w:val="FF0000"/>
                <w:lang w:val="en-US"/>
              </w:rPr>
              <w:t>Institutions (corporations, governments, etc.) that provide any type of support should not be listed as sponsor, but should be mentioned here</w:t>
            </w:r>
          </w:p>
          <w:p w14:paraId="2C56A50D" w14:textId="77777777" w:rsidR="008A0290" w:rsidRPr="002B1431" w:rsidRDefault="008A0290" w:rsidP="008A0290">
            <w:pPr>
              <w:jc w:val="both"/>
              <w:rPr>
                <w:rFonts w:cstheme="minorHAnsi"/>
                <w:i/>
                <w:color w:val="FF0000"/>
                <w:lang w:val="en-US"/>
              </w:rPr>
            </w:pPr>
          </w:p>
        </w:tc>
      </w:tr>
      <w:tr w:rsidR="008A0290" w:rsidRPr="002B1431" w14:paraId="30737552" w14:textId="77777777" w:rsidTr="008A0290">
        <w:tc>
          <w:tcPr>
            <w:tcW w:w="3119" w:type="dxa"/>
          </w:tcPr>
          <w:p w14:paraId="03445EC4" w14:textId="77777777" w:rsidR="008A0290" w:rsidRPr="002B1431" w:rsidRDefault="002B1431" w:rsidP="008A0290">
            <w:pPr>
              <w:jc w:val="both"/>
              <w:rPr>
                <w:rFonts w:cstheme="minorHAnsi"/>
                <w:lang w:val="en-US"/>
              </w:rPr>
            </w:pPr>
            <w:r w:rsidRPr="002B1431">
              <w:rPr>
                <w:rFonts w:cstheme="minorHAnsi"/>
                <w:lang w:val="en-US"/>
              </w:rPr>
              <w:t xml:space="preserve">Investigator-Sponsor </w:t>
            </w:r>
          </w:p>
        </w:tc>
        <w:tc>
          <w:tcPr>
            <w:tcW w:w="5943" w:type="dxa"/>
          </w:tcPr>
          <w:p w14:paraId="70F43C46" w14:textId="77777777" w:rsidR="008A0290" w:rsidRPr="002B1431" w:rsidRDefault="008A0290" w:rsidP="008A0290">
            <w:pPr>
              <w:jc w:val="both"/>
              <w:rPr>
                <w:rFonts w:cstheme="minorHAnsi"/>
                <w:color w:val="FF0000"/>
              </w:rPr>
            </w:pPr>
            <w:r w:rsidRPr="002B1431">
              <w:rPr>
                <w:rFonts w:cstheme="minorHAnsi"/>
                <w:color w:val="FF0000"/>
                <w:lang w:val="en-US"/>
              </w:rPr>
              <w:t>Name and contact details</w:t>
            </w:r>
          </w:p>
          <w:p w14:paraId="64B936AD" w14:textId="77777777" w:rsidR="008A0290" w:rsidRPr="002B1431" w:rsidRDefault="008A0290" w:rsidP="008A0290">
            <w:pPr>
              <w:jc w:val="both"/>
              <w:rPr>
                <w:rFonts w:cstheme="minorHAnsi"/>
                <w:color w:val="FF0000"/>
              </w:rPr>
            </w:pPr>
          </w:p>
        </w:tc>
      </w:tr>
    </w:tbl>
    <w:p w14:paraId="5868A8E6" w14:textId="77777777" w:rsidR="008A0290" w:rsidRPr="00467BAF" w:rsidRDefault="008A0290" w:rsidP="008A0290">
      <w:pPr>
        <w:jc w:val="both"/>
        <w:rPr>
          <w:rFonts w:ascii="Arial" w:hAnsi="Arial" w:cs="Arial"/>
          <w:color w:val="0070C0"/>
        </w:rPr>
      </w:pPr>
    </w:p>
    <w:p w14:paraId="42245ECA" w14:textId="77777777" w:rsidR="008A0290" w:rsidRPr="00467BAF" w:rsidRDefault="008A0290" w:rsidP="008A0290">
      <w:pPr>
        <w:pStyle w:val="Corpsdetexte"/>
        <w:spacing w:after="0" w:line="360" w:lineRule="auto"/>
        <w:jc w:val="both"/>
        <w:rPr>
          <w:rFonts w:asciiTheme="minorHAnsi" w:hAnsiTheme="minorHAnsi" w:cstheme="minorHAnsi"/>
          <w:sz w:val="22"/>
          <w:szCs w:val="22"/>
          <w:lang w:val="en-US"/>
        </w:rPr>
      </w:pPr>
    </w:p>
    <w:p w14:paraId="0855400E" w14:textId="77777777" w:rsidR="008A0290" w:rsidRPr="00467BAF" w:rsidRDefault="002B1431" w:rsidP="008A0290">
      <w:pPr>
        <w:autoSpaceDE w:val="0"/>
        <w:autoSpaceDN w:val="0"/>
        <w:adjustRightInd w:val="0"/>
        <w:rPr>
          <w:rFonts w:cstheme="minorHAnsi"/>
          <w:bCs/>
          <w:lang w:val="en-GB"/>
        </w:rPr>
      </w:pPr>
      <w:r w:rsidRPr="00467BAF">
        <w:rPr>
          <w:rFonts w:cstheme="minorHAnsi"/>
          <w:bCs/>
          <w:lang w:val="en-GB"/>
        </w:rPr>
        <w:t>The information contained in this document is the property of the Sponsor/ Investigator</w:t>
      </w:r>
      <w:r>
        <w:rPr>
          <w:rFonts w:cstheme="minorHAnsi"/>
          <w:bCs/>
          <w:lang w:val="en-GB"/>
        </w:rPr>
        <w:t>-Sponsor</w:t>
      </w:r>
      <w:r w:rsidRPr="00467BAF">
        <w:rPr>
          <w:rFonts w:cstheme="minorHAnsi"/>
          <w:bCs/>
          <w:lang w:val="en-GB"/>
        </w:rPr>
        <w:t xml:space="preserve"> and may not be reproduced, published or disclosed to others without written authorization of the Sponsor/ Investigator</w:t>
      </w:r>
      <w:r>
        <w:rPr>
          <w:rFonts w:cstheme="minorHAnsi"/>
          <w:bCs/>
          <w:lang w:val="en-GB"/>
        </w:rPr>
        <w:t>-Sponsor</w:t>
      </w:r>
      <w:r w:rsidRPr="00467BAF">
        <w:rPr>
          <w:rFonts w:cstheme="minorHAnsi"/>
          <w:bCs/>
          <w:lang w:val="en-GB"/>
        </w:rPr>
        <w:t>.</w:t>
      </w:r>
    </w:p>
    <w:p w14:paraId="4987164D" w14:textId="77777777" w:rsidR="00EB270E" w:rsidRPr="008A0290" w:rsidRDefault="00EB270E" w:rsidP="00EB270E">
      <w:pPr>
        <w:pStyle w:val="Corpsdetexte"/>
        <w:spacing w:after="0" w:line="360" w:lineRule="auto"/>
        <w:ind w:left="360"/>
        <w:jc w:val="both"/>
        <w:rPr>
          <w:rFonts w:ascii="Arial" w:hAnsi="Arial" w:cs="Arial"/>
          <w:sz w:val="22"/>
          <w:szCs w:val="22"/>
          <w:lang w:val="en-GB"/>
        </w:rPr>
      </w:pPr>
    </w:p>
    <w:p w14:paraId="5E6F712C" w14:textId="77777777" w:rsidR="00EB270E" w:rsidRDefault="00EB270E" w:rsidP="00EB270E">
      <w:pPr>
        <w:rPr>
          <w:rFonts w:ascii="Arial" w:eastAsia="Times New Roman" w:hAnsi="Arial" w:cs="Arial"/>
          <w:lang w:val="en-GB" w:eastAsia="fr-FR"/>
        </w:rPr>
      </w:pPr>
      <w:r>
        <w:rPr>
          <w:rFonts w:ascii="Arial" w:hAnsi="Arial" w:cs="Arial"/>
          <w:lang w:val="en-GB"/>
        </w:rPr>
        <w:br w:type="page"/>
      </w:r>
    </w:p>
    <w:p w14:paraId="74557FB8" w14:textId="77777777" w:rsidR="00EB270E" w:rsidRDefault="00EB270E" w:rsidP="0016542F">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r w:rsidRPr="00E75E21">
        <w:lastRenderedPageBreak/>
        <w:t>Version History</w:t>
      </w:r>
      <w:bookmarkEnd w:id="1"/>
      <w:bookmarkEnd w:id="2"/>
      <w:bookmarkEnd w:id="3"/>
      <w:bookmarkEnd w:id="4"/>
      <w:r w:rsidRPr="00E75E21">
        <w:rPr>
          <w:i/>
          <w:color w:val="008000"/>
        </w:rPr>
        <w:t xml:space="preserve"> </w:t>
      </w:r>
    </w:p>
    <w:p w14:paraId="0F11B4C7" w14:textId="77777777" w:rsidR="00EB270E" w:rsidRPr="00AD1E1C" w:rsidRDefault="00EB270E" w:rsidP="00166BEC">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EB270E" w:rsidRPr="006D2934" w14:paraId="59146B50" w14:textId="77777777" w:rsidTr="00583C19">
        <w:trPr>
          <w:cantSplit/>
          <w:tblHeader/>
        </w:trPr>
        <w:tc>
          <w:tcPr>
            <w:tcW w:w="1345" w:type="dxa"/>
            <w:tcBorders>
              <w:top w:val="double" w:sz="4" w:space="0" w:color="auto"/>
            </w:tcBorders>
            <w:vAlign w:val="center"/>
          </w:tcPr>
          <w:p w14:paraId="3550DE61" w14:textId="77777777" w:rsidR="00EB270E" w:rsidRPr="006D2934" w:rsidRDefault="00EB270E" w:rsidP="00583C19">
            <w:pPr>
              <w:ind w:left="34"/>
              <w:jc w:val="center"/>
              <w:rPr>
                <w:rFonts w:cstheme="minorHAnsi"/>
                <w:b/>
              </w:rPr>
            </w:pPr>
            <w:r w:rsidRPr="006D2934">
              <w:rPr>
                <w:rFonts w:cstheme="minorHAnsi"/>
                <w:b/>
              </w:rPr>
              <w:t>Version</w:t>
            </w:r>
          </w:p>
        </w:tc>
        <w:tc>
          <w:tcPr>
            <w:tcW w:w="1592" w:type="dxa"/>
            <w:tcBorders>
              <w:top w:val="double" w:sz="4" w:space="0" w:color="auto"/>
            </w:tcBorders>
            <w:vAlign w:val="center"/>
          </w:tcPr>
          <w:p w14:paraId="7A700FE4" w14:textId="77777777" w:rsidR="00EB270E" w:rsidRPr="006D2934" w:rsidRDefault="00EB270E" w:rsidP="00583C19">
            <w:pPr>
              <w:ind w:left="0"/>
              <w:jc w:val="center"/>
              <w:rPr>
                <w:rFonts w:cstheme="minorHAnsi"/>
                <w:b/>
              </w:rPr>
            </w:pPr>
            <w:proofErr w:type="spellStart"/>
            <w:r w:rsidRPr="006D2934">
              <w:rPr>
                <w:rFonts w:cstheme="minorHAnsi"/>
                <w:b/>
              </w:rPr>
              <w:t>Approval</w:t>
            </w:r>
            <w:proofErr w:type="spellEnd"/>
            <w:r w:rsidRPr="006D2934">
              <w:rPr>
                <w:rFonts w:cstheme="minorHAnsi"/>
                <w:b/>
              </w:rPr>
              <w:t xml:space="preserve"> Date</w:t>
            </w:r>
          </w:p>
        </w:tc>
        <w:tc>
          <w:tcPr>
            <w:tcW w:w="1468" w:type="dxa"/>
            <w:tcBorders>
              <w:top w:val="double" w:sz="4" w:space="0" w:color="auto"/>
            </w:tcBorders>
            <w:vAlign w:val="center"/>
          </w:tcPr>
          <w:p w14:paraId="381EAA2B" w14:textId="77777777" w:rsidR="00EB270E" w:rsidRPr="006D2934" w:rsidRDefault="00EB270E" w:rsidP="00583C19">
            <w:pPr>
              <w:ind w:left="0"/>
              <w:jc w:val="center"/>
              <w:rPr>
                <w:rFonts w:cstheme="minorHAnsi"/>
                <w:b/>
              </w:rPr>
            </w:pPr>
          </w:p>
        </w:tc>
        <w:tc>
          <w:tcPr>
            <w:tcW w:w="4945" w:type="dxa"/>
            <w:tcBorders>
              <w:top w:val="double" w:sz="4" w:space="0" w:color="auto"/>
            </w:tcBorders>
            <w:vAlign w:val="center"/>
          </w:tcPr>
          <w:p w14:paraId="0B7315B5" w14:textId="77777777" w:rsidR="00EB270E" w:rsidRPr="006D2934" w:rsidRDefault="00EB270E" w:rsidP="00583C19">
            <w:pPr>
              <w:ind w:left="154"/>
              <w:jc w:val="center"/>
              <w:rPr>
                <w:rFonts w:cstheme="minorHAnsi"/>
                <w:b/>
              </w:rPr>
            </w:pPr>
            <w:r w:rsidRPr="006D2934">
              <w:rPr>
                <w:rFonts w:cstheme="minorHAnsi"/>
                <w:b/>
              </w:rPr>
              <w:t>Changes</w:t>
            </w:r>
          </w:p>
        </w:tc>
      </w:tr>
      <w:tr w:rsidR="008A0290" w:rsidRPr="006D2934" w14:paraId="0AC77D6A" w14:textId="77777777" w:rsidTr="00583C19">
        <w:trPr>
          <w:cantSplit/>
        </w:trPr>
        <w:tc>
          <w:tcPr>
            <w:tcW w:w="1345" w:type="dxa"/>
            <w:vAlign w:val="center"/>
          </w:tcPr>
          <w:p w14:paraId="7F65BC7E" w14:textId="77777777" w:rsidR="008A0290" w:rsidRPr="00467BAF" w:rsidRDefault="008A0290" w:rsidP="008A0290">
            <w:pPr>
              <w:ind w:left="34"/>
              <w:jc w:val="center"/>
              <w:rPr>
                <w:rFonts w:cstheme="minorHAnsi"/>
                <w:iCs/>
              </w:rPr>
            </w:pPr>
            <w:r w:rsidRPr="00467BAF">
              <w:rPr>
                <w:rFonts w:cstheme="minorHAnsi"/>
                <w:iCs/>
              </w:rPr>
              <w:t>1.0</w:t>
            </w:r>
          </w:p>
        </w:tc>
        <w:tc>
          <w:tcPr>
            <w:tcW w:w="1592" w:type="dxa"/>
            <w:vAlign w:val="center"/>
          </w:tcPr>
          <w:p w14:paraId="7CFD2535" w14:textId="77777777" w:rsidR="008A0290" w:rsidRPr="006D2934" w:rsidRDefault="008A0290" w:rsidP="008A0290">
            <w:pPr>
              <w:ind w:left="0"/>
              <w:rPr>
                <w:rFonts w:cstheme="minorHAnsi"/>
                <w:iCs/>
              </w:rPr>
            </w:pPr>
          </w:p>
        </w:tc>
        <w:tc>
          <w:tcPr>
            <w:tcW w:w="1468" w:type="dxa"/>
            <w:vAlign w:val="center"/>
          </w:tcPr>
          <w:p w14:paraId="168950C7" w14:textId="77777777" w:rsidR="008A0290" w:rsidRPr="006D2934" w:rsidRDefault="008A0290" w:rsidP="008A0290">
            <w:pPr>
              <w:ind w:left="0"/>
              <w:rPr>
                <w:rFonts w:cstheme="minorHAnsi"/>
                <w:iCs/>
              </w:rPr>
            </w:pPr>
            <w:r w:rsidRPr="006D2934">
              <w:rPr>
                <w:rFonts w:cstheme="minorHAnsi"/>
                <w:iCs/>
              </w:rPr>
              <w:t>Original</w:t>
            </w:r>
          </w:p>
        </w:tc>
        <w:tc>
          <w:tcPr>
            <w:tcW w:w="4945" w:type="dxa"/>
            <w:shd w:val="clear" w:color="auto" w:fill="A6A6A6" w:themeFill="background1" w:themeFillShade="A6"/>
            <w:vAlign w:val="center"/>
          </w:tcPr>
          <w:p w14:paraId="2CEC92C6" w14:textId="77777777" w:rsidR="008A0290" w:rsidRPr="006D2934" w:rsidRDefault="008A0290" w:rsidP="008A0290">
            <w:pPr>
              <w:ind w:left="154"/>
              <w:rPr>
                <w:rFonts w:cstheme="minorHAnsi"/>
                <w:iCs/>
              </w:rPr>
            </w:pPr>
          </w:p>
        </w:tc>
      </w:tr>
      <w:tr w:rsidR="008A0290" w:rsidRPr="006D2934" w14:paraId="58B8B24E" w14:textId="77777777" w:rsidTr="00583C19">
        <w:trPr>
          <w:cantSplit/>
        </w:trPr>
        <w:tc>
          <w:tcPr>
            <w:tcW w:w="1345" w:type="dxa"/>
            <w:vAlign w:val="center"/>
          </w:tcPr>
          <w:p w14:paraId="222309ED" w14:textId="77777777" w:rsidR="008A0290" w:rsidRPr="00467BAF" w:rsidRDefault="008A0290" w:rsidP="008A0290">
            <w:pPr>
              <w:ind w:left="34"/>
              <w:jc w:val="center"/>
              <w:rPr>
                <w:rFonts w:cstheme="minorHAnsi"/>
                <w:iCs/>
              </w:rPr>
            </w:pPr>
            <w:r w:rsidRPr="00467BAF">
              <w:rPr>
                <w:rFonts w:cstheme="minorHAnsi"/>
                <w:iCs/>
              </w:rPr>
              <w:t>2.0</w:t>
            </w:r>
          </w:p>
        </w:tc>
        <w:tc>
          <w:tcPr>
            <w:tcW w:w="1592" w:type="dxa"/>
            <w:vAlign w:val="center"/>
          </w:tcPr>
          <w:p w14:paraId="35408857" w14:textId="77777777" w:rsidR="008A0290" w:rsidRPr="006D2934" w:rsidRDefault="008A0290" w:rsidP="008A0290">
            <w:pPr>
              <w:ind w:left="0"/>
              <w:rPr>
                <w:rFonts w:cstheme="minorHAnsi"/>
                <w:iCs/>
              </w:rPr>
            </w:pPr>
          </w:p>
        </w:tc>
        <w:tc>
          <w:tcPr>
            <w:tcW w:w="1468" w:type="dxa"/>
            <w:vAlign w:val="center"/>
          </w:tcPr>
          <w:p w14:paraId="07BB30C6" w14:textId="77777777" w:rsidR="008A0290" w:rsidRPr="006D2934" w:rsidRDefault="008A0290" w:rsidP="008A0290">
            <w:pPr>
              <w:ind w:left="0"/>
              <w:rPr>
                <w:rFonts w:cstheme="minorHAnsi"/>
                <w:iCs/>
              </w:rPr>
            </w:pPr>
            <w:proofErr w:type="spellStart"/>
            <w:r w:rsidRPr="006D2934">
              <w:rPr>
                <w:rFonts w:cstheme="minorHAnsi"/>
                <w:iCs/>
              </w:rPr>
              <w:t>Amendment</w:t>
            </w:r>
            <w:proofErr w:type="spellEnd"/>
            <w:r w:rsidRPr="006D2934">
              <w:rPr>
                <w:rFonts w:cstheme="minorHAnsi"/>
                <w:iCs/>
              </w:rPr>
              <w:t xml:space="preserve"> </w:t>
            </w:r>
          </w:p>
        </w:tc>
        <w:tc>
          <w:tcPr>
            <w:tcW w:w="4945" w:type="dxa"/>
            <w:vAlign w:val="center"/>
          </w:tcPr>
          <w:p w14:paraId="334AD421" w14:textId="77777777" w:rsidR="008A0290" w:rsidRPr="006D2934" w:rsidRDefault="008A0290" w:rsidP="008A0290">
            <w:pPr>
              <w:ind w:left="154"/>
              <w:rPr>
                <w:rFonts w:cstheme="minorHAnsi"/>
                <w:iCs/>
              </w:rPr>
            </w:pPr>
          </w:p>
        </w:tc>
      </w:tr>
      <w:tr w:rsidR="008A0290" w:rsidRPr="006D2934" w14:paraId="61CED2DF" w14:textId="77777777" w:rsidTr="00583C19">
        <w:trPr>
          <w:cantSplit/>
        </w:trPr>
        <w:tc>
          <w:tcPr>
            <w:tcW w:w="1345" w:type="dxa"/>
            <w:vAlign w:val="center"/>
          </w:tcPr>
          <w:p w14:paraId="409D3CA4" w14:textId="77777777" w:rsidR="008A0290" w:rsidRPr="00467BAF" w:rsidRDefault="008A0290" w:rsidP="008A0290">
            <w:pPr>
              <w:ind w:left="34"/>
              <w:jc w:val="center"/>
              <w:rPr>
                <w:rFonts w:cstheme="minorHAnsi"/>
                <w:iCs/>
              </w:rPr>
            </w:pPr>
            <w:r w:rsidRPr="00467BAF">
              <w:rPr>
                <w:rFonts w:cstheme="minorHAnsi"/>
                <w:iCs/>
              </w:rPr>
              <w:t>3.0</w:t>
            </w:r>
          </w:p>
        </w:tc>
        <w:tc>
          <w:tcPr>
            <w:tcW w:w="1592" w:type="dxa"/>
            <w:vAlign w:val="center"/>
          </w:tcPr>
          <w:p w14:paraId="6B2C4567" w14:textId="77777777" w:rsidR="008A0290" w:rsidRPr="006D2934" w:rsidRDefault="008A0290" w:rsidP="008A0290">
            <w:pPr>
              <w:ind w:left="0"/>
              <w:rPr>
                <w:rFonts w:cstheme="minorHAnsi"/>
                <w:iCs/>
              </w:rPr>
            </w:pPr>
          </w:p>
        </w:tc>
        <w:tc>
          <w:tcPr>
            <w:tcW w:w="1468" w:type="dxa"/>
            <w:vAlign w:val="center"/>
          </w:tcPr>
          <w:p w14:paraId="1C6F7ADA" w14:textId="77777777" w:rsidR="008A0290" w:rsidRPr="006D2934" w:rsidRDefault="008A0290" w:rsidP="008A0290">
            <w:pPr>
              <w:ind w:left="0"/>
              <w:rPr>
                <w:rFonts w:cstheme="minorHAnsi"/>
                <w:iCs/>
              </w:rPr>
            </w:pPr>
            <w:proofErr w:type="spellStart"/>
            <w:r w:rsidRPr="006D2934">
              <w:rPr>
                <w:rFonts w:cstheme="minorHAnsi"/>
                <w:iCs/>
              </w:rPr>
              <w:t>Amendment</w:t>
            </w:r>
            <w:proofErr w:type="spellEnd"/>
          </w:p>
        </w:tc>
        <w:tc>
          <w:tcPr>
            <w:tcW w:w="4945" w:type="dxa"/>
            <w:vAlign w:val="center"/>
          </w:tcPr>
          <w:p w14:paraId="7BC8CF8A" w14:textId="77777777" w:rsidR="008A0290" w:rsidRPr="006D2934" w:rsidRDefault="008A0290" w:rsidP="008A0290">
            <w:pPr>
              <w:ind w:left="154"/>
              <w:rPr>
                <w:rFonts w:cstheme="minorHAnsi"/>
                <w:iCs/>
              </w:rPr>
            </w:pPr>
          </w:p>
        </w:tc>
      </w:tr>
      <w:tr w:rsidR="008A0290" w:rsidRPr="006D2934" w14:paraId="4DFAF76B" w14:textId="77777777" w:rsidTr="00583C19">
        <w:trPr>
          <w:cantSplit/>
        </w:trPr>
        <w:tc>
          <w:tcPr>
            <w:tcW w:w="1345" w:type="dxa"/>
            <w:vAlign w:val="center"/>
          </w:tcPr>
          <w:p w14:paraId="567CAB06" w14:textId="77777777" w:rsidR="008A0290" w:rsidRPr="00467BAF" w:rsidRDefault="008A0290" w:rsidP="008A0290">
            <w:pPr>
              <w:ind w:left="34"/>
              <w:jc w:val="center"/>
              <w:rPr>
                <w:rFonts w:cstheme="minorHAnsi"/>
                <w:iCs/>
              </w:rPr>
            </w:pPr>
            <w:r w:rsidRPr="00467BAF">
              <w:rPr>
                <w:rFonts w:cstheme="minorHAnsi"/>
                <w:iCs/>
              </w:rPr>
              <w:t>4.0</w:t>
            </w:r>
          </w:p>
        </w:tc>
        <w:tc>
          <w:tcPr>
            <w:tcW w:w="1592" w:type="dxa"/>
            <w:vAlign w:val="center"/>
          </w:tcPr>
          <w:p w14:paraId="07B9E23F" w14:textId="77777777" w:rsidR="008A0290" w:rsidRPr="006D2934" w:rsidRDefault="008A0290" w:rsidP="008A0290">
            <w:pPr>
              <w:ind w:left="0"/>
              <w:rPr>
                <w:rFonts w:cstheme="minorHAnsi"/>
                <w:iCs/>
              </w:rPr>
            </w:pPr>
          </w:p>
        </w:tc>
        <w:tc>
          <w:tcPr>
            <w:tcW w:w="1468" w:type="dxa"/>
            <w:vAlign w:val="center"/>
          </w:tcPr>
          <w:p w14:paraId="01292EEE" w14:textId="77777777" w:rsidR="008A0290" w:rsidRPr="006D2934" w:rsidRDefault="008A0290" w:rsidP="008A0290">
            <w:pPr>
              <w:ind w:left="0"/>
              <w:rPr>
                <w:rFonts w:cstheme="minorHAnsi"/>
                <w:iCs/>
              </w:rPr>
            </w:pPr>
            <w:proofErr w:type="spellStart"/>
            <w:r w:rsidRPr="006D2934">
              <w:rPr>
                <w:rFonts w:cstheme="minorHAnsi"/>
                <w:iCs/>
              </w:rPr>
              <w:t>Amendment</w:t>
            </w:r>
            <w:proofErr w:type="spellEnd"/>
          </w:p>
        </w:tc>
        <w:tc>
          <w:tcPr>
            <w:tcW w:w="4945" w:type="dxa"/>
            <w:vAlign w:val="center"/>
          </w:tcPr>
          <w:p w14:paraId="23FA221A" w14:textId="77777777" w:rsidR="008A0290" w:rsidRPr="006D2934" w:rsidRDefault="008A0290" w:rsidP="008A0290">
            <w:pPr>
              <w:ind w:left="154"/>
              <w:rPr>
                <w:rFonts w:cstheme="minorHAnsi"/>
                <w:iCs/>
              </w:rPr>
            </w:pPr>
          </w:p>
        </w:tc>
      </w:tr>
    </w:tbl>
    <w:p w14:paraId="2FF29D26" w14:textId="77777777" w:rsidR="00EB270E" w:rsidRDefault="00EB270E" w:rsidP="00EB270E">
      <w:pPr>
        <w:pStyle w:val="Corpsdetexte"/>
        <w:spacing w:after="0" w:line="360" w:lineRule="auto"/>
        <w:jc w:val="both"/>
        <w:rPr>
          <w:rFonts w:ascii="Arial" w:hAnsi="Arial" w:cs="Arial"/>
          <w:sz w:val="22"/>
          <w:szCs w:val="22"/>
          <w:lang w:val="en-GB"/>
        </w:rPr>
      </w:pPr>
    </w:p>
    <w:p w14:paraId="098391BA" w14:textId="77777777" w:rsidR="00EB270E" w:rsidRPr="00AB089D" w:rsidRDefault="00EB270E" w:rsidP="00EB270E">
      <w:pPr>
        <w:ind w:left="0"/>
        <w:rPr>
          <w:rFonts w:eastAsia="Arial Unicode MS" w:cs="Times New Roman"/>
          <w:b/>
          <w:bCs/>
          <w:u w:val="single"/>
          <w:lang w:val="en-US" w:eastAsia="fr-FR"/>
        </w:rPr>
      </w:pPr>
      <w:r w:rsidRPr="00AB089D">
        <w:rPr>
          <w:rFonts w:eastAsia="Arial Unicode MS" w:cs="Times New Roman"/>
          <w:b/>
          <w:bCs/>
          <w:u w:val="single"/>
          <w:lang w:val="en-US" w:eastAsia="fr-FR"/>
        </w:rPr>
        <w:br w:type="page"/>
      </w:r>
    </w:p>
    <w:p w14:paraId="177A34A9" w14:textId="77777777" w:rsidR="00EB270E" w:rsidRPr="00166BEC" w:rsidRDefault="00EB270E" w:rsidP="00201ECC">
      <w:pPr>
        <w:pStyle w:val="TitreSOP1"/>
        <w:ind w:left="426"/>
      </w:pPr>
      <w:bookmarkStart w:id="5" w:name="_Toc105574321"/>
      <w:bookmarkStart w:id="6" w:name="_Toc224310172"/>
      <w:r w:rsidRPr="00166BEC">
        <w:lastRenderedPageBreak/>
        <w:t>Signature page</w:t>
      </w:r>
      <w:bookmarkEnd w:id="5"/>
      <w:bookmarkEnd w:id="6"/>
    </w:p>
    <w:p w14:paraId="4642F1B0" w14:textId="77777777" w:rsidR="00EB270E" w:rsidRDefault="00EB270E" w:rsidP="00EB270E">
      <w:pPr>
        <w:jc w:val="both"/>
        <w:rPr>
          <w:rFonts w:cstheme="minorHAnsi"/>
          <w:b/>
          <w:sz w:val="24"/>
          <w:szCs w:val="24"/>
          <w:lang w:val="en-AU" w:eastAsia="en-AU"/>
        </w:rPr>
      </w:pPr>
    </w:p>
    <w:p w14:paraId="113ED2EB" w14:textId="77777777" w:rsidR="00EB270E" w:rsidRPr="001E09F4" w:rsidRDefault="002B1431" w:rsidP="00EB270E">
      <w:pPr>
        <w:jc w:val="both"/>
        <w:rPr>
          <w:rFonts w:cstheme="minorHAnsi"/>
          <w:b/>
          <w:sz w:val="24"/>
          <w:szCs w:val="24"/>
          <w:lang w:val="en-AU" w:eastAsia="en-AU"/>
        </w:rPr>
      </w:pPr>
      <w:r>
        <w:rPr>
          <w:rFonts w:cstheme="minorHAnsi"/>
          <w:b/>
          <w:lang w:val="en-AU" w:eastAsia="en-AU"/>
        </w:rPr>
        <w:t>INVESTIGATOR-</w:t>
      </w:r>
      <w:r w:rsidRPr="001E09F4">
        <w:rPr>
          <w:rFonts w:cstheme="minorHAnsi"/>
          <w:b/>
          <w:lang w:val="en-AU" w:eastAsia="en-AU"/>
        </w:rPr>
        <w:t>SPONSOR</w:t>
      </w:r>
    </w:p>
    <w:p w14:paraId="322E3D04" w14:textId="77777777" w:rsidR="00EB270E" w:rsidRPr="00CB0A22" w:rsidRDefault="00EB270E" w:rsidP="00EB270E">
      <w:pPr>
        <w:jc w:val="both"/>
        <w:rPr>
          <w:rFonts w:cstheme="minorHAnsi"/>
          <w:lang w:val="en-AU" w:eastAsia="en-AU"/>
        </w:rPr>
      </w:pPr>
    </w:p>
    <w:p w14:paraId="32E78C69" w14:textId="77777777" w:rsidR="00EB270E" w:rsidRPr="00CB0A22" w:rsidRDefault="00EB270E" w:rsidP="00EB270E">
      <w:pPr>
        <w:jc w:val="both"/>
        <w:rPr>
          <w:rFonts w:cstheme="minorHAnsi"/>
          <w:lang w:val="en-AU" w:eastAsia="en-AU"/>
        </w:rPr>
      </w:pPr>
    </w:p>
    <w:p w14:paraId="78025655"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14:paraId="0CB6F1F2" w14:textId="77777777" w:rsidR="00EB270E" w:rsidRPr="00CB0A22" w:rsidRDefault="00EB270E" w:rsidP="00EB270E">
      <w:pPr>
        <w:tabs>
          <w:tab w:val="left" w:pos="2977"/>
          <w:tab w:val="left" w:pos="6521"/>
          <w:tab w:val="left" w:leader="underscore" w:pos="8931"/>
        </w:tabs>
        <w:jc w:val="both"/>
        <w:rPr>
          <w:rFonts w:cstheme="minorHAnsi"/>
          <w:lang w:val="en-AU" w:eastAsia="en-AU"/>
        </w:rPr>
      </w:pPr>
      <w:r w:rsidRPr="00CB0A22">
        <w:rPr>
          <w:rFonts w:cstheme="minorHAnsi"/>
          <w:lang w:val="en-AU" w:eastAsia="en-AU"/>
        </w:rPr>
        <w:t xml:space="preserve"> Name</w:t>
      </w:r>
      <w:r w:rsidRPr="00CB0A22">
        <w:rPr>
          <w:rFonts w:cstheme="minorHAnsi"/>
          <w:lang w:val="en-AU" w:eastAsia="en-AU"/>
        </w:rPr>
        <w:tab/>
        <w:t xml:space="preserve"> Signature</w:t>
      </w:r>
      <w:r w:rsidRPr="00CB0A22">
        <w:rPr>
          <w:rFonts w:cstheme="minorHAnsi"/>
          <w:lang w:val="en-AU" w:eastAsia="en-AU"/>
        </w:rPr>
        <w:tab/>
        <w:t xml:space="preserve"> Date</w:t>
      </w:r>
    </w:p>
    <w:p w14:paraId="616C7627" w14:textId="77777777" w:rsidR="00EB270E" w:rsidRPr="00CB0A22" w:rsidRDefault="00EB270E" w:rsidP="00EB270E">
      <w:pPr>
        <w:jc w:val="both"/>
        <w:rPr>
          <w:rFonts w:cstheme="minorHAnsi"/>
          <w:b/>
          <w:sz w:val="28"/>
          <w:szCs w:val="28"/>
          <w:lang w:val="en-AU" w:eastAsia="en-AU"/>
        </w:rPr>
      </w:pPr>
    </w:p>
    <w:p w14:paraId="18FD9A93" w14:textId="77777777" w:rsidR="00EB270E" w:rsidRPr="00CB0A22" w:rsidRDefault="00EB270E" w:rsidP="00EB270E">
      <w:pPr>
        <w:jc w:val="both"/>
        <w:rPr>
          <w:rFonts w:cstheme="minorHAnsi"/>
          <w:b/>
          <w:sz w:val="28"/>
          <w:szCs w:val="28"/>
          <w:lang w:val="en-AU" w:eastAsia="en-AU"/>
        </w:rPr>
      </w:pPr>
    </w:p>
    <w:p w14:paraId="541FBC2A" w14:textId="77777777" w:rsidR="008A0290" w:rsidRPr="00467BAF" w:rsidRDefault="008A0290" w:rsidP="008A0290">
      <w:pPr>
        <w:jc w:val="both"/>
        <w:rPr>
          <w:rFonts w:cstheme="minorHAnsi"/>
          <w:b/>
          <w:sz w:val="24"/>
          <w:szCs w:val="24"/>
          <w:lang w:val="en-AU" w:eastAsia="en-AU"/>
        </w:rPr>
      </w:pPr>
      <w:r w:rsidRPr="00467BAF">
        <w:rPr>
          <w:rFonts w:cstheme="minorHAnsi"/>
          <w:b/>
          <w:sz w:val="24"/>
          <w:szCs w:val="24"/>
          <w:lang w:val="en-AU" w:eastAsia="en-AU"/>
        </w:rPr>
        <w:t>SITE PRINCIPAL INVESTIGATOR</w:t>
      </w:r>
    </w:p>
    <w:p w14:paraId="60826B07" w14:textId="77777777" w:rsidR="00EB270E" w:rsidRPr="00CB0A22" w:rsidRDefault="00EB270E" w:rsidP="00EB270E">
      <w:pPr>
        <w:jc w:val="both"/>
        <w:rPr>
          <w:rFonts w:cstheme="minorHAnsi"/>
          <w:lang w:val="en-AU" w:eastAsia="en-AU"/>
        </w:rPr>
      </w:pPr>
    </w:p>
    <w:p w14:paraId="0650C83C" w14:textId="77777777" w:rsidR="00EB270E" w:rsidRPr="00CB0A22" w:rsidRDefault="00EB270E" w:rsidP="00EB270E">
      <w:pPr>
        <w:jc w:val="both"/>
        <w:rPr>
          <w:rFonts w:cstheme="minorHAnsi"/>
          <w:lang w:val="en-AU" w:eastAsia="en-AU"/>
        </w:rPr>
      </w:pPr>
      <w:r w:rsidRPr="00CB0A22">
        <w:rPr>
          <w:rFonts w:cstheme="minorHAnsi"/>
          <w:lang w:val="en-AU" w:eastAsia="en-AU"/>
        </w:rPr>
        <w:t>I agree to conduct this study in accordance with the design and specific provisions of this protocol and will only make changes in the protocol after notifying the sponsor.</w:t>
      </w:r>
    </w:p>
    <w:p w14:paraId="641E4D5B" w14:textId="77777777" w:rsidR="00EB270E" w:rsidRPr="00CB0A22" w:rsidRDefault="00EB270E" w:rsidP="00EB270E">
      <w:pPr>
        <w:jc w:val="both"/>
        <w:rPr>
          <w:rFonts w:cstheme="minorHAnsi"/>
          <w:lang w:val="en-AU" w:eastAsia="en-AU"/>
        </w:rPr>
      </w:pPr>
    </w:p>
    <w:p w14:paraId="798A98A9" w14:textId="77777777" w:rsidR="00EB270E" w:rsidRPr="00CB0A22" w:rsidRDefault="00EB270E" w:rsidP="00EB270E">
      <w:pPr>
        <w:jc w:val="both"/>
        <w:rPr>
          <w:rFonts w:cstheme="minorHAnsi"/>
          <w:lang w:val="en-AU" w:eastAsia="en-AU"/>
        </w:rPr>
      </w:pPr>
      <w:r w:rsidRPr="00CB0A22">
        <w:rPr>
          <w:rFonts w:cstheme="minorHAnsi"/>
          <w:lang w:val="en-AU" w:eastAsia="en-AU"/>
        </w:rPr>
        <w:t xml:space="preserve">I understand that I may terminate or suspend enrolment of the study at any time if it becomes necessary to protect the best interests of the study subjects.  </w:t>
      </w:r>
    </w:p>
    <w:p w14:paraId="550F8E38" w14:textId="77777777" w:rsidR="00EB270E" w:rsidRPr="00CB0A22" w:rsidRDefault="00EB270E" w:rsidP="00EB270E">
      <w:pPr>
        <w:jc w:val="both"/>
        <w:rPr>
          <w:rFonts w:cstheme="minorHAnsi"/>
          <w:lang w:val="en-AU" w:eastAsia="en-AU"/>
        </w:rPr>
      </w:pPr>
    </w:p>
    <w:p w14:paraId="50CFD9E0" w14:textId="77777777" w:rsidR="00EB270E" w:rsidRPr="00CB0A22" w:rsidRDefault="00EB270E" w:rsidP="00EB270E">
      <w:pPr>
        <w:jc w:val="both"/>
        <w:rPr>
          <w:rFonts w:cstheme="minorHAnsi"/>
          <w:lang w:val="en-AU" w:eastAsia="en-AU"/>
        </w:rPr>
      </w:pPr>
      <w:r w:rsidRPr="00CB0A22">
        <w:rPr>
          <w:rFonts w:cstheme="minorHAnsi"/>
          <w:lang w:val="en-AU" w:eastAsia="en-AU"/>
        </w:rPr>
        <w:t xml:space="preserve">I agree to personally conduct or supervise this </w:t>
      </w:r>
      <w:r w:rsidR="008A2698">
        <w:rPr>
          <w:rFonts w:cstheme="minorHAnsi"/>
          <w:lang w:val="en-AU" w:eastAsia="en-AU"/>
        </w:rPr>
        <w:t>study</w:t>
      </w:r>
      <w:r w:rsidRPr="00CB0A22">
        <w:rPr>
          <w:rFonts w:cstheme="minorHAnsi"/>
          <w:lang w:val="en-AU" w:eastAsia="en-AU"/>
        </w:rPr>
        <w:t xml:space="preserve"> and to ensure that all associates, colleagues, and employees assisting in the conduct of this study are informed about their obligations in meeting these commitments.</w:t>
      </w:r>
    </w:p>
    <w:p w14:paraId="50E656EB" w14:textId="77777777" w:rsidR="00EB270E" w:rsidRPr="00CB0A22" w:rsidRDefault="00EB270E" w:rsidP="00EB270E">
      <w:pPr>
        <w:jc w:val="both"/>
        <w:rPr>
          <w:rFonts w:cstheme="minorHAnsi"/>
          <w:lang w:val="en-AU" w:eastAsia="en-AU"/>
        </w:rPr>
      </w:pPr>
    </w:p>
    <w:p w14:paraId="2FA14878" w14:textId="77777777" w:rsidR="00EB270E" w:rsidRPr="00CB0A22" w:rsidRDefault="00EB270E" w:rsidP="00EB270E">
      <w:pPr>
        <w:jc w:val="both"/>
        <w:rPr>
          <w:rFonts w:cstheme="minorHAnsi"/>
          <w:lang w:val="en-AU" w:eastAsia="en-AU"/>
        </w:rPr>
      </w:pPr>
      <w:r w:rsidRPr="00CB0A22">
        <w:rPr>
          <w:rFonts w:cstheme="minorHAnsi"/>
          <w:lang w:val="en-AU" w:eastAsia="en-AU"/>
        </w:rPr>
        <w:t xml:space="preserve">I will conduct the study in accordance with </w:t>
      </w:r>
      <w:r>
        <w:rPr>
          <w:rFonts w:cstheme="minorHAnsi"/>
          <w:lang w:val="en-AU" w:eastAsia="en-AU"/>
        </w:rPr>
        <w:t xml:space="preserve">the protocol, </w:t>
      </w:r>
      <w:r w:rsidRPr="00CB0A22">
        <w:rPr>
          <w:rFonts w:cstheme="minorHAnsi"/>
          <w:lang w:val="en-AU" w:eastAsia="en-AU"/>
        </w:rPr>
        <w:t xml:space="preserve">Good Clinical Practice, the Declaration of Helsinki, and the moral, ethical and scientific principles that justify medical research.  The study will be conducted in accordance with all relevant laws and regulations relating to </w:t>
      </w:r>
      <w:r w:rsidR="00732B91">
        <w:rPr>
          <w:rFonts w:cstheme="minorHAnsi"/>
          <w:lang w:val="en-AU" w:eastAsia="en-AU"/>
        </w:rPr>
        <w:t xml:space="preserve">clinical experimentation </w:t>
      </w:r>
      <w:r w:rsidRPr="00CB0A22">
        <w:rPr>
          <w:rFonts w:cstheme="minorHAnsi"/>
          <w:lang w:val="en-AU" w:eastAsia="en-AU"/>
        </w:rPr>
        <w:t xml:space="preserve">and the protection of patients.  </w:t>
      </w:r>
    </w:p>
    <w:p w14:paraId="5965E7ED" w14:textId="77777777" w:rsidR="00EB270E" w:rsidRPr="00CB0A22" w:rsidRDefault="00EB270E" w:rsidP="00EB270E">
      <w:pPr>
        <w:jc w:val="both"/>
        <w:rPr>
          <w:rFonts w:cstheme="minorHAnsi"/>
          <w:lang w:val="en-AU" w:eastAsia="en-AU"/>
        </w:rPr>
      </w:pPr>
    </w:p>
    <w:p w14:paraId="357F621D" w14:textId="77777777" w:rsidR="00EB270E" w:rsidRPr="00CB0A22" w:rsidRDefault="00EB270E" w:rsidP="00EB270E">
      <w:pPr>
        <w:jc w:val="both"/>
        <w:rPr>
          <w:rFonts w:cstheme="minorHAnsi"/>
          <w:lang w:val="en-AU" w:eastAsia="en-AU"/>
        </w:rPr>
      </w:pPr>
      <w:r w:rsidRPr="00CB0A22">
        <w:rPr>
          <w:rFonts w:cstheme="minorHAnsi"/>
          <w:lang w:val="en-AU" w:eastAsia="en-AU"/>
        </w:rPr>
        <w:t>I will ensure that the requirements relating to Ethics Committee</w:t>
      </w:r>
      <w:r>
        <w:rPr>
          <w:rFonts w:cstheme="minorHAnsi"/>
          <w:lang w:val="en-AU" w:eastAsia="en-AU"/>
        </w:rPr>
        <w:t xml:space="preserve"> review and approval are met. </w:t>
      </w:r>
    </w:p>
    <w:p w14:paraId="72E3C567" w14:textId="77777777" w:rsidR="00EB270E" w:rsidRPr="00CB0A22" w:rsidRDefault="00EB270E" w:rsidP="00EB270E">
      <w:pPr>
        <w:jc w:val="both"/>
        <w:rPr>
          <w:rFonts w:cstheme="minorHAnsi"/>
          <w:lang w:val="en-AU" w:eastAsia="en-AU"/>
        </w:rPr>
      </w:pPr>
    </w:p>
    <w:p w14:paraId="2718FC93" w14:textId="77777777" w:rsidR="00EB270E" w:rsidRPr="00DF3EC1" w:rsidRDefault="00EB270E" w:rsidP="00EB270E">
      <w:pPr>
        <w:jc w:val="both"/>
        <w:rPr>
          <w:rFonts w:cstheme="minorHAnsi"/>
          <w:color w:val="FF0000"/>
          <w:lang w:val="en-AU" w:eastAsia="en-AU"/>
        </w:rPr>
      </w:pPr>
      <w:r w:rsidRPr="00CB0A22">
        <w:rPr>
          <w:rFonts w:cstheme="minorHAnsi"/>
          <w:lang w:val="en-AU" w:eastAsia="en-AU"/>
        </w:rPr>
        <w:t>I agree to maintain adequate and accurate records and to make those records available for audit and inspection in accordance with r</w:t>
      </w:r>
      <w:r>
        <w:rPr>
          <w:rFonts w:cstheme="minorHAnsi"/>
          <w:lang w:val="en-AU" w:eastAsia="en-AU"/>
        </w:rPr>
        <w:t xml:space="preserve">elevant regulatory requirements </w:t>
      </w:r>
      <w:r w:rsidRPr="00685EB7">
        <w:rPr>
          <w:rFonts w:cstheme="minorHAnsi"/>
          <w:lang w:val="en-AU" w:eastAsia="en-AU"/>
        </w:rPr>
        <w:t>including the provision of direct access to data and source documents</w:t>
      </w:r>
      <w:r>
        <w:rPr>
          <w:rFonts w:cstheme="minorHAnsi"/>
          <w:lang w:val="en-AU" w:eastAsia="en-AU"/>
        </w:rPr>
        <w:t>.</w:t>
      </w:r>
    </w:p>
    <w:p w14:paraId="049E6C7F" w14:textId="77777777" w:rsidR="00EB270E" w:rsidRPr="00CB0A22" w:rsidRDefault="00EB270E" w:rsidP="00EB270E">
      <w:pPr>
        <w:jc w:val="both"/>
        <w:rPr>
          <w:rFonts w:cstheme="minorHAnsi"/>
          <w:lang w:val="en-AU" w:eastAsia="en-AU"/>
        </w:rPr>
      </w:pPr>
    </w:p>
    <w:p w14:paraId="4CB4F67D" w14:textId="77777777" w:rsidR="00EB270E" w:rsidRPr="00CB0A22" w:rsidRDefault="00EB270E" w:rsidP="00EB270E">
      <w:pPr>
        <w:jc w:val="both"/>
        <w:rPr>
          <w:rFonts w:cstheme="minorHAnsi"/>
          <w:lang w:val="en-AU" w:eastAsia="en-AU"/>
        </w:rPr>
      </w:pPr>
      <w:r w:rsidRPr="00CB0A22">
        <w:rPr>
          <w:rFonts w:cstheme="minorHAnsi"/>
          <w:lang w:val="en-AU" w:eastAsia="en-AU"/>
        </w:rPr>
        <w:t xml:space="preserve">I agree to promptly report to the </w:t>
      </w:r>
      <w:r w:rsidR="008A2698" w:rsidRPr="00CB0A22">
        <w:rPr>
          <w:rFonts w:cstheme="minorHAnsi"/>
          <w:lang w:val="en-AU" w:eastAsia="en-AU"/>
        </w:rPr>
        <w:t>Ethics Committee</w:t>
      </w:r>
      <w:r w:rsidRPr="00CB0A22">
        <w:rPr>
          <w:rFonts w:cstheme="minorHAnsi"/>
          <w:lang w:val="en-AU" w:eastAsia="en-AU"/>
        </w:rPr>
        <w:t xml:space="preserve"> any changes in the research activity and all unanticipated problems involving risks to human subjects or others.  Additionally, I will not make any changes in the research without </w:t>
      </w:r>
      <w:r w:rsidR="008A2698" w:rsidRPr="00CB0A22">
        <w:rPr>
          <w:rFonts w:cstheme="minorHAnsi"/>
          <w:lang w:val="en-AU" w:eastAsia="en-AU"/>
        </w:rPr>
        <w:t>Ethics Committee</w:t>
      </w:r>
      <w:r w:rsidR="008A2698">
        <w:rPr>
          <w:rFonts w:cstheme="minorHAnsi"/>
          <w:lang w:val="en-AU" w:eastAsia="en-AU"/>
        </w:rPr>
        <w:t xml:space="preserve"> </w:t>
      </w:r>
      <w:r w:rsidRPr="00CB0A22">
        <w:rPr>
          <w:rFonts w:cstheme="minorHAnsi"/>
          <w:lang w:val="en-AU" w:eastAsia="en-AU"/>
        </w:rPr>
        <w:t>approval, except where necessary to ensure the safety of study participants.</w:t>
      </w:r>
    </w:p>
    <w:p w14:paraId="5560F5A5" w14:textId="77777777" w:rsidR="00EB270E" w:rsidRDefault="00EB270E" w:rsidP="00EB270E">
      <w:pPr>
        <w:jc w:val="both"/>
        <w:rPr>
          <w:rFonts w:cstheme="minorHAnsi"/>
          <w:lang w:val="en-AU" w:eastAsia="en-AU"/>
        </w:rPr>
      </w:pPr>
    </w:p>
    <w:p w14:paraId="03BCABCA" w14:textId="77777777" w:rsidR="00EB270E" w:rsidRPr="00685EB7" w:rsidRDefault="00EB270E" w:rsidP="00EB270E">
      <w:pPr>
        <w:ind w:left="0"/>
        <w:jc w:val="both"/>
        <w:rPr>
          <w:rFonts w:cstheme="minorHAnsi"/>
          <w:lang w:val="en-US" w:eastAsia="en-AU"/>
        </w:rPr>
      </w:pPr>
    </w:p>
    <w:p w14:paraId="7817069F" w14:textId="77777777" w:rsidR="00EB270E" w:rsidRPr="00685EB7" w:rsidRDefault="00EB270E" w:rsidP="00EB270E">
      <w:pPr>
        <w:jc w:val="both"/>
        <w:rPr>
          <w:rFonts w:cstheme="minorHAnsi"/>
          <w:lang w:val="en-US" w:eastAsia="en-AU"/>
        </w:rPr>
      </w:pPr>
    </w:p>
    <w:p w14:paraId="26660257" w14:textId="77777777" w:rsidR="00EB270E" w:rsidRPr="00685EB7" w:rsidRDefault="00EB270E" w:rsidP="00EB270E">
      <w:pPr>
        <w:jc w:val="both"/>
        <w:rPr>
          <w:rFonts w:cstheme="minorHAnsi"/>
          <w:lang w:val="en-US" w:eastAsia="en-AU"/>
        </w:rPr>
      </w:pPr>
    </w:p>
    <w:p w14:paraId="327491C2" w14:textId="77777777" w:rsidR="00EB270E" w:rsidRPr="00685EB7"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US" w:eastAsia="en-AU"/>
        </w:rPr>
      </w:pP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r w:rsidRPr="00685EB7">
        <w:rPr>
          <w:rFonts w:cstheme="minorHAnsi"/>
          <w:lang w:val="en-US" w:eastAsia="en-AU"/>
        </w:rPr>
        <w:tab/>
      </w:r>
    </w:p>
    <w:p w14:paraId="3D088443" w14:textId="77777777" w:rsidR="00EB270E" w:rsidRPr="00CB0A22" w:rsidRDefault="00EB270E" w:rsidP="00EB270E">
      <w:pPr>
        <w:tabs>
          <w:tab w:val="left" w:pos="2977"/>
          <w:tab w:val="left" w:pos="6521"/>
          <w:tab w:val="left" w:leader="underscore" w:pos="8931"/>
        </w:tabs>
        <w:jc w:val="both"/>
        <w:rPr>
          <w:rFonts w:cstheme="minorHAnsi"/>
          <w:lang w:val="en-AU" w:eastAsia="en-AU"/>
        </w:rPr>
      </w:pPr>
      <w:r w:rsidRPr="00685EB7">
        <w:rPr>
          <w:rFonts w:cstheme="minorHAnsi"/>
          <w:lang w:val="en-US" w:eastAsia="en-AU"/>
        </w:rPr>
        <w:t xml:space="preserve"> </w:t>
      </w:r>
      <w:r w:rsidRPr="00CB0A22">
        <w:rPr>
          <w:rFonts w:cstheme="minorHAnsi"/>
          <w:lang w:val="en-AU" w:eastAsia="en-AU"/>
        </w:rPr>
        <w:t>Name</w:t>
      </w:r>
      <w:r w:rsidRPr="00CB0A22">
        <w:rPr>
          <w:rFonts w:cstheme="minorHAnsi"/>
          <w:lang w:val="en-AU" w:eastAsia="en-AU"/>
        </w:rPr>
        <w:tab/>
        <w:t xml:space="preserve"> Signature</w:t>
      </w:r>
      <w:r w:rsidRPr="00CB0A22">
        <w:rPr>
          <w:rFonts w:cstheme="minorHAnsi"/>
          <w:lang w:val="en-AU" w:eastAsia="en-AU"/>
        </w:rPr>
        <w:tab/>
        <w:t xml:space="preserve"> Date</w:t>
      </w:r>
    </w:p>
    <w:p w14:paraId="0AC6CE71"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07EA7F33" w14:textId="77777777" w:rsidR="00EB270E" w:rsidRPr="00CB0A22"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4A1E7934" w14:textId="77777777" w:rsidR="00EB270E" w:rsidRDefault="00EB270E"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0E1CAA24" w14:textId="77777777" w:rsidR="00166BEC" w:rsidRPr="00CB0A22" w:rsidRDefault="00166BEC" w:rsidP="00EB270E">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7CB7F048" w14:textId="77777777" w:rsidR="00EB270E" w:rsidRDefault="00EB270E" w:rsidP="00EB270E">
      <w:pPr>
        <w:tabs>
          <w:tab w:val="left" w:pos="2977"/>
          <w:tab w:val="left" w:pos="6521"/>
          <w:tab w:val="left" w:leader="underscore" w:pos="8931"/>
        </w:tabs>
        <w:jc w:val="both"/>
        <w:rPr>
          <w:rFonts w:cstheme="minorHAnsi"/>
          <w:lang w:val="en-AU" w:eastAsia="en-AU"/>
        </w:rPr>
      </w:pPr>
    </w:p>
    <w:p w14:paraId="3789E5C1" w14:textId="77777777" w:rsidR="008A0290" w:rsidRDefault="008A0290" w:rsidP="00EB270E">
      <w:pPr>
        <w:tabs>
          <w:tab w:val="left" w:pos="2977"/>
          <w:tab w:val="left" w:pos="6521"/>
          <w:tab w:val="left" w:leader="underscore" w:pos="8931"/>
        </w:tabs>
        <w:jc w:val="both"/>
        <w:rPr>
          <w:rFonts w:cstheme="minorHAnsi"/>
          <w:lang w:val="en-AU" w:eastAsia="en-AU"/>
        </w:rPr>
      </w:pPr>
    </w:p>
    <w:p w14:paraId="403FF0A9" w14:textId="77777777" w:rsidR="008A0290" w:rsidRPr="00CB0A22" w:rsidRDefault="008A0290" w:rsidP="00EB270E">
      <w:pPr>
        <w:tabs>
          <w:tab w:val="left" w:pos="2977"/>
          <w:tab w:val="left" w:pos="6521"/>
          <w:tab w:val="left" w:leader="underscore" w:pos="8931"/>
        </w:tabs>
        <w:jc w:val="both"/>
        <w:rPr>
          <w:rFonts w:cstheme="minorHAnsi"/>
          <w:lang w:val="en-AU" w:eastAsia="en-AU"/>
        </w:rPr>
      </w:pPr>
    </w:p>
    <w:p w14:paraId="70004B2C" w14:textId="77777777" w:rsidR="00EB270E" w:rsidRDefault="00EB270E" w:rsidP="00201ECC">
      <w:pPr>
        <w:pStyle w:val="TitreSOP1"/>
        <w:ind w:left="284"/>
      </w:pPr>
      <w:bookmarkStart w:id="7" w:name="_Toc105574322"/>
      <w:bookmarkStart w:id="8" w:name="_Toc224310173"/>
      <w:r w:rsidRPr="00CB0A22">
        <w:lastRenderedPageBreak/>
        <w:t>Protocol synopsis</w:t>
      </w:r>
      <w:bookmarkEnd w:id="7"/>
      <w:bookmarkEnd w:id="8"/>
      <w:r w:rsidRPr="00CB0A22">
        <w:t xml:space="preserve"> </w:t>
      </w:r>
    </w:p>
    <w:p w14:paraId="5650D7A3" w14:textId="77777777" w:rsidR="00EB270E" w:rsidRPr="00CB0A22" w:rsidRDefault="00EB270E" w:rsidP="00EB270E"/>
    <w:p w14:paraId="766D5D68" w14:textId="77777777" w:rsidR="004804D5" w:rsidRDefault="004804D5" w:rsidP="008A0290">
      <w:pPr>
        <w:rPr>
          <w:rFonts w:eastAsia="Times New Roman" w:cstheme="minorHAnsi"/>
          <w:color w:val="FF0000"/>
          <w:lang w:val="en-US" w:eastAsia="fr-FR"/>
        </w:rPr>
      </w:pPr>
      <w:r>
        <w:rPr>
          <w:rFonts w:eastAsia="Times New Roman" w:cstheme="minorHAnsi"/>
          <w:color w:val="FF0000"/>
          <w:lang w:val="en-US" w:eastAsia="fr-FR"/>
        </w:rPr>
        <w:t>1-2 pages max</w:t>
      </w:r>
    </w:p>
    <w:p w14:paraId="5CA54CC6" w14:textId="77777777" w:rsidR="008A0290" w:rsidRDefault="008A0290" w:rsidP="008A0290">
      <w:pPr>
        <w:rPr>
          <w:rFonts w:eastAsia="Times New Roman" w:cstheme="minorHAnsi"/>
          <w:color w:val="FF0000"/>
          <w:lang w:val="en-US" w:eastAsia="fr-FR"/>
        </w:rPr>
      </w:pPr>
      <w:r w:rsidRPr="00467BAF">
        <w:rPr>
          <w:rFonts w:eastAsia="Times New Roman" w:cstheme="minorHAnsi"/>
          <w:color w:val="FF0000"/>
          <w:lang w:val="en-US" w:eastAsia="fr-FR"/>
        </w:rPr>
        <w:t xml:space="preserve">You can use this table for separate synopsis </w:t>
      </w:r>
    </w:p>
    <w:p w14:paraId="4C7F3AA5" w14:textId="77777777" w:rsidR="008A0290" w:rsidRPr="00467BAF" w:rsidRDefault="008A0290" w:rsidP="008A0290">
      <w:pPr>
        <w:rPr>
          <w:lang w:val="en-US"/>
        </w:rPr>
      </w:pP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8A0290" w:rsidRPr="00467BAF" w14:paraId="7F61CFC3" w14:textId="77777777" w:rsidTr="008A0290">
        <w:trPr>
          <w:trHeight w:val="435"/>
        </w:trPr>
        <w:tc>
          <w:tcPr>
            <w:tcW w:w="4704" w:type="dxa"/>
            <w:vAlign w:val="center"/>
          </w:tcPr>
          <w:p w14:paraId="47F9A94D" w14:textId="77777777" w:rsidR="008A0290" w:rsidRPr="00467BAF" w:rsidRDefault="008A0290" w:rsidP="008A0290">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Title of Study </w:t>
            </w:r>
          </w:p>
        </w:tc>
        <w:tc>
          <w:tcPr>
            <w:tcW w:w="4704" w:type="dxa"/>
            <w:vAlign w:val="center"/>
          </w:tcPr>
          <w:p w14:paraId="4FE0D540"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67BAF" w14:paraId="15F277A3" w14:textId="77777777" w:rsidTr="008A0290">
        <w:trPr>
          <w:trHeight w:val="435"/>
        </w:trPr>
        <w:tc>
          <w:tcPr>
            <w:tcW w:w="4704" w:type="dxa"/>
            <w:vAlign w:val="center"/>
          </w:tcPr>
          <w:p w14:paraId="666C7209" w14:textId="77777777" w:rsidR="008A0290" w:rsidRPr="00467BAF" w:rsidRDefault="008A0290" w:rsidP="008A0290">
            <w:pPr>
              <w:autoSpaceDE w:val="0"/>
              <w:autoSpaceDN w:val="0"/>
              <w:adjustRightInd w:val="0"/>
              <w:spacing w:before="60"/>
              <w:ind w:left="126"/>
              <w:rPr>
                <w:rFonts w:cstheme="minorHAnsi"/>
                <w:color w:val="000000"/>
                <w:lang w:val="en-US"/>
              </w:rPr>
            </w:pPr>
            <w:r w:rsidRPr="00467BAF">
              <w:rPr>
                <w:rFonts w:cstheme="minorHAnsi"/>
                <w:color w:val="000000"/>
                <w:lang w:val="en-US"/>
              </w:rPr>
              <w:t>Acronym / Protocol code</w:t>
            </w:r>
          </w:p>
        </w:tc>
        <w:tc>
          <w:tcPr>
            <w:tcW w:w="4704" w:type="dxa"/>
            <w:vAlign w:val="center"/>
          </w:tcPr>
          <w:p w14:paraId="695FA965"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67BAF" w14:paraId="3023CF13" w14:textId="77777777" w:rsidTr="008A0290">
        <w:trPr>
          <w:trHeight w:val="426"/>
        </w:trPr>
        <w:tc>
          <w:tcPr>
            <w:tcW w:w="4704" w:type="dxa"/>
            <w:vAlign w:val="center"/>
          </w:tcPr>
          <w:p w14:paraId="11E469EE" w14:textId="77777777" w:rsidR="008A0290" w:rsidRPr="00467BAF" w:rsidRDefault="008A0290" w:rsidP="008A0290">
            <w:pPr>
              <w:autoSpaceDE w:val="0"/>
              <w:autoSpaceDN w:val="0"/>
              <w:adjustRightInd w:val="0"/>
              <w:spacing w:before="60"/>
              <w:ind w:left="126"/>
              <w:rPr>
                <w:rFonts w:cstheme="minorHAnsi"/>
                <w:color w:val="000000"/>
                <w:lang w:val="en-US"/>
              </w:rPr>
            </w:pPr>
            <w:r w:rsidRPr="00467BAF">
              <w:rPr>
                <w:rFonts w:cstheme="minorHAnsi"/>
                <w:color w:val="000000"/>
                <w:lang w:val="en-US"/>
              </w:rPr>
              <w:t>Sponsor</w:t>
            </w:r>
          </w:p>
        </w:tc>
        <w:tc>
          <w:tcPr>
            <w:tcW w:w="4704" w:type="dxa"/>
            <w:vAlign w:val="center"/>
          </w:tcPr>
          <w:p w14:paraId="02C08E68" w14:textId="77777777" w:rsidR="008A0290" w:rsidRPr="00467BAF" w:rsidRDefault="008A0290" w:rsidP="008A0290">
            <w:pPr>
              <w:autoSpaceDE w:val="0"/>
              <w:autoSpaceDN w:val="0"/>
              <w:adjustRightInd w:val="0"/>
              <w:spacing w:before="60"/>
              <w:ind w:left="0"/>
              <w:rPr>
                <w:rFonts w:cstheme="minorHAnsi"/>
                <w:color w:val="000000"/>
                <w:lang w:val="en-US"/>
              </w:rPr>
            </w:pPr>
            <w:proofErr w:type="spellStart"/>
            <w:r w:rsidRPr="00467BAF">
              <w:rPr>
                <w:rFonts w:cstheme="minorHAnsi"/>
                <w:color w:val="000000"/>
                <w:lang w:val="en-US"/>
              </w:rPr>
              <w:t>Cliniques</w:t>
            </w:r>
            <w:proofErr w:type="spellEnd"/>
            <w:r w:rsidRPr="00467BAF">
              <w:rPr>
                <w:rFonts w:cstheme="minorHAnsi"/>
                <w:color w:val="000000"/>
                <w:lang w:val="en-US"/>
              </w:rPr>
              <w:t xml:space="preserve"> </w:t>
            </w:r>
            <w:proofErr w:type="spellStart"/>
            <w:r w:rsidRPr="00467BAF">
              <w:rPr>
                <w:rFonts w:cstheme="minorHAnsi"/>
                <w:color w:val="000000"/>
                <w:lang w:val="en-US"/>
              </w:rPr>
              <w:t>universitaires</w:t>
            </w:r>
            <w:proofErr w:type="spellEnd"/>
            <w:r w:rsidRPr="00467BAF">
              <w:rPr>
                <w:rFonts w:cstheme="minorHAnsi"/>
                <w:color w:val="000000"/>
                <w:lang w:val="en-US"/>
              </w:rPr>
              <w:t xml:space="preserve"> Saint-Luc</w:t>
            </w:r>
          </w:p>
        </w:tc>
      </w:tr>
      <w:tr w:rsidR="008A0290" w:rsidRPr="00467BAF" w14:paraId="23C0F464" w14:textId="77777777" w:rsidTr="008A0290">
        <w:trPr>
          <w:trHeight w:val="426"/>
        </w:trPr>
        <w:tc>
          <w:tcPr>
            <w:tcW w:w="4704" w:type="dxa"/>
            <w:vAlign w:val="center"/>
          </w:tcPr>
          <w:p w14:paraId="68CBD495" w14:textId="77777777" w:rsidR="008A0290" w:rsidRPr="00467BAF" w:rsidRDefault="00EB3FC2" w:rsidP="008A0290">
            <w:pPr>
              <w:autoSpaceDE w:val="0"/>
              <w:autoSpaceDN w:val="0"/>
              <w:adjustRightInd w:val="0"/>
              <w:spacing w:before="60"/>
              <w:ind w:left="126"/>
              <w:rPr>
                <w:rFonts w:cstheme="minorHAnsi"/>
                <w:color w:val="000000"/>
                <w:lang w:val="en-US"/>
              </w:rPr>
            </w:pPr>
            <w:r>
              <w:rPr>
                <w:rFonts w:cstheme="minorHAnsi"/>
                <w:color w:val="000000"/>
                <w:lang w:val="en-US"/>
              </w:rPr>
              <w:t>I</w:t>
            </w:r>
            <w:r w:rsidRPr="00467BAF">
              <w:rPr>
                <w:rFonts w:cstheme="minorHAnsi"/>
                <w:color w:val="000000"/>
                <w:lang w:val="en-US"/>
              </w:rPr>
              <w:t>nvestigator</w:t>
            </w:r>
            <w:r>
              <w:rPr>
                <w:rFonts w:cstheme="minorHAnsi"/>
                <w:color w:val="000000"/>
                <w:lang w:val="en-US"/>
              </w:rPr>
              <w:t>-sponsor</w:t>
            </w:r>
          </w:p>
        </w:tc>
        <w:tc>
          <w:tcPr>
            <w:tcW w:w="4704" w:type="dxa"/>
            <w:vAlign w:val="center"/>
          </w:tcPr>
          <w:p w14:paraId="6EA75050"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B95539" w14:paraId="21AA0481" w14:textId="77777777" w:rsidTr="008A0290">
        <w:trPr>
          <w:trHeight w:val="426"/>
        </w:trPr>
        <w:tc>
          <w:tcPr>
            <w:tcW w:w="4704" w:type="dxa"/>
            <w:vAlign w:val="center"/>
          </w:tcPr>
          <w:p w14:paraId="3C6C6663" w14:textId="77777777" w:rsidR="008A0290" w:rsidRPr="00467BAF" w:rsidRDefault="00EB3FC2" w:rsidP="008A0290">
            <w:pPr>
              <w:autoSpaceDE w:val="0"/>
              <w:autoSpaceDN w:val="0"/>
              <w:adjustRightInd w:val="0"/>
              <w:spacing w:before="60"/>
              <w:ind w:left="126"/>
              <w:rPr>
                <w:rFonts w:cstheme="minorHAnsi"/>
                <w:color w:val="000000"/>
                <w:lang w:val="en-US"/>
              </w:rPr>
            </w:pPr>
            <w:r>
              <w:rPr>
                <w:rFonts w:cstheme="minorHAnsi"/>
                <w:color w:val="000000"/>
                <w:lang w:val="en-US"/>
              </w:rPr>
              <w:t xml:space="preserve">Department / </w:t>
            </w:r>
            <w:r w:rsidR="008A0290" w:rsidRPr="00467BAF">
              <w:rPr>
                <w:rFonts w:cstheme="minorHAnsi"/>
                <w:color w:val="000000"/>
                <w:lang w:val="en-US"/>
              </w:rPr>
              <w:t xml:space="preserve">Study </w:t>
            </w:r>
            <w:proofErr w:type="spellStart"/>
            <w:r w:rsidR="008A0290" w:rsidRPr="00467BAF">
              <w:rPr>
                <w:rFonts w:cstheme="minorHAnsi"/>
                <w:color w:val="000000"/>
                <w:lang w:val="en-US"/>
              </w:rPr>
              <w:t>centre</w:t>
            </w:r>
            <w:proofErr w:type="spellEnd"/>
            <w:r w:rsidR="008A0290" w:rsidRPr="00467BAF">
              <w:rPr>
                <w:rFonts w:cstheme="minorHAnsi"/>
                <w:color w:val="000000"/>
                <w:lang w:val="en-US"/>
              </w:rPr>
              <w:t>(s)</w:t>
            </w:r>
            <w:r w:rsidR="008A0290">
              <w:rPr>
                <w:rFonts w:cstheme="minorHAnsi"/>
                <w:color w:val="000000"/>
                <w:lang w:val="en-US"/>
              </w:rPr>
              <w:t xml:space="preserve"> and site(s) principal investigator(s)</w:t>
            </w:r>
          </w:p>
        </w:tc>
        <w:tc>
          <w:tcPr>
            <w:tcW w:w="4704" w:type="dxa"/>
            <w:vAlign w:val="center"/>
          </w:tcPr>
          <w:p w14:paraId="25A0B770"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67BAF" w14:paraId="4245A383" w14:textId="77777777" w:rsidTr="008A0290">
        <w:trPr>
          <w:trHeight w:val="426"/>
        </w:trPr>
        <w:tc>
          <w:tcPr>
            <w:tcW w:w="4704" w:type="dxa"/>
            <w:vAlign w:val="center"/>
          </w:tcPr>
          <w:p w14:paraId="127B80EA" w14:textId="77777777" w:rsidR="008A0290" w:rsidRPr="00467BAF" w:rsidRDefault="008A0290" w:rsidP="008A0290">
            <w:pPr>
              <w:autoSpaceDE w:val="0"/>
              <w:autoSpaceDN w:val="0"/>
              <w:adjustRightInd w:val="0"/>
              <w:spacing w:before="60"/>
              <w:ind w:left="126"/>
              <w:rPr>
                <w:rFonts w:cstheme="minorHAnsi"/>
                <w:color w:val="000000"/>
                <w:lang w:val="en-US"/>
              </w:rPr>
            </w:pPr>
            <w:r w:rsidRPr="00467BAF">
              <w:rPr>
                <w:rFonts w:cstheme="minorHAnsi"/>
                <w:color w:val="000000"/>
                <w:lang w:val="en-US"/>
              </w:rPr>
              <w:t>Pathology</w:t>
            </w:r>
          </w:p>
        </w:tc>
        <w:tc>
          <w:tcPr>
            <w:tcW w:w="4704" w:type="dxa"/>
            <w:vAlign w:val="center"/>
          </w:tcPr>
          <w:p w14:paraId="270D3F64"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67BAF" w14:paraId="037DE6D8" w14:textId="77777777" w:rsidTr="008A0290">
        <w:trPr>
          <w:trHeight w:val="426"/>
        </w:trPr>
        <w:tc>
          <w:tcPr>
            <w:tcW w:w="4704" w:type="dxa"/>
            <w:vAlign w:val="center"/>
          </w:tcPr>
          <w:p w14:paraId="049EBDAC" w14:textId="77777777" w:rsidR="008A0290" w:rsidRPr="00467BAF" w:rsidRDefault="008A0290" w:rsidP="008A0290">
            <w:pPr>
              <w:autoSpaceDE w:val="0"/>
              <w:autoSpaceDN w:val="0"/>
              <w:adjustRightInd w:val="0"/>
              <w:spacing w:before="60"/>
              <w:ind w:left="126"/>
              <w:rPr>
                <w:rFonts w:cstheme="minorHAnsi"/>
                <w:color w:val="000000"/>
                <w:lang w:val="en-US"/>
              </w:rPr>
            </w:pPr>
            <w:r w:rsidRPr="00467BAF">
              <w:rPr>
                <w:rFonts w:cstheme="minorHAnsi"/>
                <w:color w:val="000000"/>
                <w:lang w:val="en-US"/>
              </w:rPr>
              <w:t>Rationale</w:t>
            </w:r>
            <w:r w:rsidR="00EB3FC2">
              <w:rPr>
                <w:rFonts w:cstheme="minorHAnsi"/>
                <w:color w:val="000000"/>
                <w:lang w:val="en-US"/>
              </w:rPr>
              <w:t xml:space="preserve"> / </w:t>
            </w:r>
            <w:r w:rsidR="00EB3FC2" w:rsidRPr="00CB0A22">
              <w:rPr>
                <w:rFonts w:cstheme="minorHAnsi"/>
                <w:color w:val="000000"/>
                <w:lang w:val="en-US"/>
              </w:rPr>
              <w:t>Publication (reference)</w:t>
            </w:r>
          </w:p>
        </w:tc>
        <w:tc>
          <w:tcPr>
            <w:tcW w:w="4704" w:type="dxa"/>
            <w:vAlign w:val="center"/>
          </w:tcPr>
          <w:p w14:paraId="58DF243C" w14:textId="77777777" w:rsidR="008A0290" w:rsidRPr="00467BAF" w:rsidRDefault="008A0290" w:rsidP="008A0290">
            <w:pPr>
              <w:autoSpaceDE w:val="0"/>
              <w:autoSpaceDN w:val="0"/>
              <w:adjustRightInd w:val="0"/>
              <w:spacing w:before="60"/>
              <w:ind w:left="0"/>
              <w:rPr>
                <w:rFonts w:cstheme="minorHAnsi"/>
                <w:color w:val="000000"/>
                <w:lang w:val="en-US"/>
              </w:rPr>
            </w:pPr>
          </w:p>
        </w:tc>
      </w:tr>
      <w:tr w:rsidR="008A0290" w:rsidRPr="00467BAF" w14:paraId="5D127147" w14:textId="77777777" w:rsidTr="008A0290">
        <w:trPr>
          <w:trHeight w:val="425"/>
        </w:trPr>
        <w:tc>
          <w:tcPr>
            <w:tcW w:w="4704" w:type="dxa"/>
            <w:vAlign w:val="center"/>
          </w:tcPr>
          <w:p w14:paraId="100DA62B" w14:textId="77777777" w:rsidR="001C41EB" w:rsidRPr="001C41EB" w:rsidRDefault="008A0290"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Objectives</w:t>
            </w:r>
          </w:p>
        </w:tc>
        <w:tc>
          <w:tcPr>
            <w:tcW w:w="4704" w:type="dxa"/>
            <w:vAlign w:val="center"/>
          </w:tcPr>
          <w:p w14:paraId="76AC6DD9" w14:textId="77777777" w:rsidR="001C41EB" w:rsidRDefault="001C41EB" w:rsidP="001C41EB">
            <w:pPr>
              <w:pStyle w:val="Paragraphedeliste"/>
              <w:numPr>
                <w:ilvl w:val="0"/>
                <w:numId w:val="5"/>
              </w:numPr>
              <w:autoSpaceDE w:val="0"/>
              <w:autoSpaceDN w:val="0"/>
              <w:adjustRightInd w:val="0"/>
              <w:spacing w:before="60"/>
              <w:rPr>
                <w:rFonts w:cstheme="minorHAnsi"/>
                <w:color w:val="000000"/>
                <w:lang w:val="en-US"/>
              </w:rPr>
            </w:pPr>
            <w:r>
              <w:rPr>
                <w:rFonts w:cstheme="minorHAnsi"/>
                <w:color w:val="000000"/>
                <w:lang w:val="en-US"/>
              </w:rPr>
              <w:t>Primary</w:t>
            </w:r>
            <w:r w:rsidR="00EB3FC2">
              <w:rPr>
                <w:rFonts w:cstheme="minorHAnsi"/>
                <w:color w:val="000000"/>
                <w:lang w:val="en-US"/>
              </w:rPr>
              <w:t>:</w:t>
            </w:r>
          </w:p>
          <w:p w14:paraId="4FFF20CE" w14:textId="77777777" w:rsidR="001C41EB" w:rsidRPr="001C41EB" w:rsidRDefault="001C41EB" w:rsidP="001C41EB">
            <w:pPr>
              <w:autoSpaceDE w:val="0"/>
              <w:autoSpaceDN w:val="0"/>
              <w:adjustRightInd w:val="0"/>
              <w:spacing w:before="60"/>
              <w:ind w:left="426"/>
              <w:rPr>
                <w:rFonts w:cstheme="minorHAnsi"/>
                <w:color w:val="000000"/>
                <w:lang w:val="en-US"/>
              </w:rPr>
            </w:pPr>
          </w:p>
          <w:p w14:paraId="099A6C29" w14:textId="77777777" w:rsidR="008A0290" w:rsidRDefault="001C41EB" w:rsidP="001C41EB">
            <w:pPr>
              <w:pStyle w:val="Paragraphedeliste"/>
              <w:numPr>
                <w:ilvl w:val="0"/>
                <w:numId w:val="5"/>
              </w:numPr>
              <w:autoSpaceDE w:val="0"/>
              <w:autoSpaceDN w:val="0"/>
              <w:adjustRightInd w:val="0"/>
              <w:spacing w:before="60"/>
              <w:rPr>
                <w:rFonts w:cstheme="minorHAnsi"/>
                <w:color w:val="000000"/>
                <w:lang w:val="en-US"/>
              </w:rPr>
            </w:pPr>
            <w:r w:rsidRPr="001C41EB">
              <w:rPr>
                <w:rFonts w:cstheme="minorHAnsi"/>
                <w:color w:val="000000"/>
                <w:lang w:val="en-US"/>
              </w:rPr>
              <w:t>Secondary</w:t>
            </w:r>
            <w:r w:rsidR="00EB3FC2">
              <w:rPr>
                <w:rFonts w:cstheme="minorHAnsi"/>
                <w:color w:val="000000"/>
                <w:lang w:val="en-US"/>
              </w:rPr>
              <w:t>:</w:t>
            </w:r>
          </w:p>
          <w:p w14:paraId="043414E6" w14:textId="77777777" w:rsidR="001C41EB" w:rsidRPr="001C41EB" w:rsidRDefault="001C41EB" w:rsidP="001C41EB">
            <w:pPr>
              <w:autoSpaceDE w:val="0"/>
              <w:autoSpaceDN w:val="0"/>
              <w:adjustRightInd w:val="0"/>
              <w:spacing w:before="60"/>
              <w:ind w:left="426"/>
              <w:rPr>
                <w:rFonts w:cstheme="minorHAnsi"/>
                <w:color w:val="000000"/>
                <w:lang w:val="en-US"/>
              </w:rPr>
            </w:pPr>
          </w:p>
        </w:tc>
      </w:tr>
      <w:tr w:rsidR="001C41EB" w:rsidRPr="00467BAF" w14:paraId="54D10CD7" w14:textId="77777777" w:rsidTr="008A0290">
        <w:trPr>
          <w:trHeight w:val="426"/>
        </w:trPr>
        <w:tc>
          <w:tcPr>
            <w:tcW w:w="4704" w:type="dxa"/>
            <w:vAlign w:val="center"/>
          </w:tcPr>
          <w:p w14:paraId="279093B3" w14:textId="77777777" w:rsidR="001C41EB" w:rsidRPr="00467BAF" w:rsidRDefault="001C41EB"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Study Design</w:t>
            </w:r>
          </w:p>
        </w:tc>
        <w:tc>
          <w:tcPr>
            <w:tcW w:w="4704" w:type="dxa"/>
            <w:vAlign w:val="center"/>
          </w:tcPr>
          <w:p w14:paraId="707F0ADF" w14:textId="77777777" w:rsidR="001C41EB" w:rsidRPr="00467BAF" w:rsidRDefault="001C41EB" w:rsidP="001C41EB">
            <w:pPr>
              <w:autoSpaceDE w:val="0"/>
              <w:autoSpaceDN w:val="0"/>
              <w:adjustRightInd w:val="0"/>
              <w:spacing w:before="60"/>
              <w:ind w:left="0"/>
              <w:rPr>
                <w:rFonts w:cstheme="minorHAnsi"/>
                <w:color w:val="000000"/>
                <w:lang w:val="en-US"/>
              </w:rPr>
            </w:pPr>
          </w:p>
        </w:tc>
      </w:tr>
      <w:tr w:rsidR="001C41EB" w:rsidRPr="00467BAF" w14:paraId="14F9B898" w14:textId="77777777" w:rsidTr="008A0290">
        <w:trPr>
          <w:trHeight w:val="426"/>
        </w:trPr>
        <w:tc>
          <w:tcPr>
            <w:tcW w:w="4704" w:type="dxa"/>
            <w:vAlign w:val="center"/>
          </w:tcPr>
          <w:p w14:paraId="72E66972" w14:textId="77777777" w:rsidR="001C41EB" w:rsidRPr="00467BAF" w:rsidRDefault="001C41EB"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Number of patients </w:t>
            </w:r>
          </w:p>
        </w:tc>
        <w:tc>
          <w:tcPr>
            <w:tcW w:w="4704" w:type="dxa"/>
            <w:vAlign w:val="center"/>
          </w:tcPr>
          <w:p w14:paraId="0C683659" w14:textId="77777777" w:rsidR="001C41EB" w:rsidRPr="00467BAF" w:rsidRDefault="001C41EB" w:rsidP="001C41EB">
            <w:pPr>
              <w:autoSpaceDE w:val="0"/>
              <w:autoSpaceDN w:val="0"/>
              <w:adjustRightInd w:val="0"/>
              <w:spacing w:before="60"/>
              <w:ind w:left="0"/>
              <w:rPr>
                <w:rFonts w:cstheme="minorHAnsi"/>
                <w:color w:val="000000"/>
                <w:lang w:val="en-US"/>
              </w:rPr>
            </w:pPr>
          </w:p>
        </w:tc>
      </w:tr>
      <w:tr w:rsidR="001C41EB" w:rsidRPr="00467BAF" w14:paraId="308A6810" w14:textId="77777777" w:rsidTr="008A0290">
        <w:trPr>
          <w:trHeight w:val="426"/>
        </w:trPr>
        <w:tc>
          <w:tcPr>
            <w:tcW w:w="4704" w:type="dxa"/>
            <w:vAlign w:val="center"/>
          </w:tcPr>
          <w:p w14:paraId="4B2B64E7" w14:textId="77777777" w:rsidR="001C41EB" w:rsidRPr="00467BAF" w:rsidRDefault="001C41EB"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Main criteria for inclusion (inclusion/exclusion criteria)</w:t>
            </w:r>
          </w:p>
        </w:tc>
        <w:tc>
          <w:tcPr>
            <w:tcW w:w="4704" w:type="dxa"/>
            <w:vAlign w:val="center"/>
          </w:tcPr>
          <w:p w14:paraId="5ACAC8E9" w14:textId="77777777" w:rsidR="001C41EB" w:rsidRPr="00467BAF" w:rsidRDefault="001C41EB" w:rsidP="001C41EB">
            <w:pPr>
              <w:autoSpaceDE w:val="0"/>
              <w:autoSpaceDN w:val="0"/>
              <w:adjustRightInd w:val="0"/>
              <w:spacing w:before="60"/>
              <w:ind w:left="0"/>
              <w:rPr>
                <w:rFonts w:cstheme="minorHAnsi"/>
                <w:color w:val="000000"/>
                <w:lang w:val="en-US"/>
              </w:rPr>
            </w:pPr>
          </w:p>
        </w:tc>
      </w:tr>
      <w:tr w:rsidR="001C41EB" w:rsidRPr="00B95539" w14:paraId="7DE40851" w14:textId="77777777" w:rsidTr="008A0290">
        <w:trPr>
          <w:trHeight w:val="1006"/>
        </w:trPr>
        <w:tc>
          <w:tcPr>
            <w:tcW w:w="4704" w:type="dxa"/>
            <w:vAlign w:val="center"/>
          </w:tcPr>
          <w:p w14:paraId="48C70A59" w14:textId="77777777" w:rsidR="001C41EB" w:rsidRPr="00467BAF" w:rsidRDefault="001C41EB"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 xml:space="preserve">Total </w:t>
            </w:r>
            <w:r w:rsidR="007D0F6D">
              <w:rPr>
                <w:rFonts w:cstheme="minorHAnsi"/>
                <w:color w:val="000000"/>
                <w:lang w:val="en-US"/>
              </w:rPr>
              <w:t>study</w:t>
            </w:r>
            <w:r w:rsidRPr="00467BAF">
              <w:rPr>
                <w:rFonts w:cstheme="minorHAnsi"/>
                <w:color w:val="000000"/>
                <w:lang w:val="en-US"/>
              </w:rPr>
              <w:t xml:space="preserve"> duration: </w:t>
            </w:r>
          </w:p>
          <w:p w14:paraId="16E4DEB0" w14:textId="77777777" w:rsidR="001C41EB" w:rsidRPr="00467BAF" w:rsidRDefault="001C41EB" w:rsidP="001C41EB">
            <w:pPr>
              <w:pStyle w:val="Paragraphedeliste"/>
              <w:numPr>
                <w:ilvl w:val="0"/>
                <w:numId w:val="15"/>
              </w:numPr>
              <w:autoSpaceDE w:val="0"/>
              <w:autoSpaceDN w:val="0"/>
              <w:adjustRightInd w:val="0"/>
              <w:ind w:left="551"/>
              <w:rPr>
                <w:rFonts w:cstheme="minorHAnsi"/>
                <w:color w:val="000000"/>
                <w:lang w:val="en-US"/>
              </w:rPr>
            </w:pPr>
            <w:r w:rsidRPr="00467BAF">
              <w:rPr>
                <w:rFonts w:cstheme="minorHAnsi"/>
                <w:color w:val="000000"/>
                <w:lang w:val="en-US"/>
              </w:rPr>
              <w:t xml:space="preserve">date of planned first enrolment  </w:t>
            </w:r>
          </w:p>
          <w:p w14:paraId="653FBE0F" w14:textId="77777777" w:rsidR="001C41EB" w:rsidRPr="00467BAF" w:rsidRDefault="001C41EB" w:rsidP="001C41EB">
            <w:pPr>
              <w:pStyle w:val="Paragraphedeliste"/>
              <w:numPr>
                <w:ilvl w:val="0"/>
                <w:numId w:val="15"/>
              </w:numPr>
              <w:autoSpaceDE w:val="0"/>
              <w:autoSpaceDN w:val="0"/>
              <w:adjustRightInd w:val="0"/>
              <w:ind w:left="551"/>
              <w:rPr>
                <w:rFonts w:cstheme="minorHAnsi"/>
                <w:color w:val="000000"/>
                <w:lang w:val="en-US"/>
              </w:rPr>
            </w:pPr>
            <w:r w:rsidRPr="00467BAF">
              <w:rPr>
                <w:rFonts w:cstheme="minorHAnsi"/>
                <w:color w:val="000000"/>
                <w:lang w:val="en-US"/>
              </w:rPr>
              <w:t>date of planned last completed</w:t>
            </w:r>
          </w:p>
        </w:tc>
        <w:tc>
          <w:tcPr>
            <w:tcW w:w="4704" w:type="dxa"/>
            <w:vAlign w:val="center"/>
          </w:tcPr>
          <w:p w14:paraId="596B2129" w14:textId="77777777" w:rsidR="001C41EB" w:rsidRPr="00467BAF" w:rsidRDefault="001C41EB" w:rsidP="001C41EB">
            <w:pPr>
              <w:autoSpaceDE w:val="0"/>
              <w:autoSpaceDN w:val="0"/>
              <w:adjustRightInd w:val="0"/>
              <w:spacing w:before="60"/>
              <w:ind w:left="0"/>
              <w:rPr>
                <w:rFonts w:cstheme="minorHAnsi"/>
                <w:color w:val="000000"/>
                <w:lang w:val="en-US"/>
              </w:rPr>
            </w:pPr>
          </w:p>
        </w:tc>
      </w:tr>
      <w:tr w:rsidR="001C41EB" w:rsidRPr="005069E4" w14:paraId="5E5A6814" w14:textId="77777777" w:rsidTr="008A0290">
        <w:trPr>
          <w:trHeight w:val="426"/>
        </w:trPr>
        <w:tc>
          <w:tcPr>
            <w:tcW w:w="4704" w:type="dxa"/>
            <w:vAlign w:val="center"/>
          </w:tcPr>
          <w:p w14:paraId="3020173E" w14:textId="77777777" w:rsidR="001C41EB" w:rsidRPr="00467BAF" w:rsidRDefault="001C41EB" w:rsidP="001C41EB">
            <w:pPr>
              <w:autoSpaceDE w:val="0"/>
              <w:autoSpaceDN w:val="0"/>
              <w:adjustRightInd w:val="0"/>
              <w:spacing w:before="60"/>
              <w:ind w:left="126"/>
              <w:rPr>
                <w:rFonts w:cstheme="minorHAnsi"/>
                <w:color w:val="000000"/>
                <w:lang w:val="en-US"/>
              </w:rPr>
            </w:pPr>
            <w:r w:rsidRPr="00467BAF">
              <w:rPr>
                <w:rFonts w:cstheme="minorHAnsi"/>
                <w:color w:val="000000"/>
                <w:lang w:val="en-US"/>
              </w:rPr>
              <w:t>Study procedures </w:t>
            </w:r>
          </w:p>
        </w:tc>
        <w:tc>
          <w:tcPr>
            <w:tcW w:w="4704" w:type="dxa"/>
            <w:vAlign w:val="center"/>
          </w:tcPr>
          <w:p w14:paraId="5A287D43" w14:textId="77777777" w:rsidR="001C41EB" w:rsidRPr="00467BAF" w:rsidRDefault="001C41EB" w:rsidP="001C41EB">
            <w:pPr>
              <w:autoSpaceDE w:val="0"/>
              <w:autoSpaceDN w:val="0"/>
              <w:adjustRightInd w:val="0"/>
              <w:spacing w:before="60"/>
              <w:ind w:left="0"/>
              <w:rPr>
                <w:rFonts w:cstheme="minorHAnsi"/>
                <w:color w:val="000000"/>
                <w:lang w:val="en-US"/>
              </w:rPr>
            </w:pPr>
          </w:p>
        </w:tc>
      </w:tr>
    </w:tbl>
    <w:p w14:paraId="4D57A0F4" w14:textId="77777777" w:rsidR="00EB270E" w:rsidRDefault="00EB270E" w:rsidP="00EB270E">
      <w:pPr>
        <w:rPr>
          <w:rFonts w:asciiTheme="majorHAnsi" w:eastAsiaTheme="majorEastAsia" w:hAnsiTheme="majorHAnsi" w:cstheme="majorBidi"/>
          <w:b/>
          <w:bCs/>
          <w:smallCaps/>
          <w:color w:val="548DD4" w:themeColor="text2" w:themeTint="99"/>
          <w:sz w:val="28"/>
          <w:szCs w:val="28"/>
          <w:lang w:val="en-US"/>
        </w:rPr>
      </w:pPr>
      <w:r>
        <w:rPr>
          <w:lang w:val="en-US"/>
        </w:rPr>
        <w:br w:type="page"/>
      </w:r>
    </w:p>
    <w:p w14:paraId="35C69ABD" w14:textId="77777777" w:rsidR="00EB270E" w:rsidRDefault="00EB270E" w:rsidP="00201ECC">
      <w:pPr>
        <w:pStyle w:val="TitreSOP1"/>
        <w:ind w:left="426"/>
        <w:rPr>
          <w:lang w:val="en-US"/>
        </w:rPr>
      </w:pPr>
      <w:bookmarkStart w:id="9" w:name="_Toc224310174"/>
      <w:r>
        <w:rPr>
          <w:lang w:val="en-US"/>
        </w:rPr>
        <w:lastRenderedPageBreak/>
        <w:t>Schedule of activities</w:t>
      </w:r>
      <w:bookmarkEnd w:id="9"/>
    </w:p>
    <w:p w14:paraId="1F2B264B" w14:textId="77777777" w:rsidR="00EB270E" w:rsidRPr="00E816BF" w:rsidRDefault="00EB270E" w:rsidP="00EB270E">
      <w:pPr>
        <w:rPr>
          <w:rFonts w:eastAsia="Times New Roman" w:cstheme="minorHAnsi"/>
          <w:color w:val="FF0000"/>
          <w:sz w:val="20"/>
          <w:szCs w:val="20"/>
          <w:lang w:eastAsia="fr-FR"/>
        </w:rPr>
      </w:pPr>
      <w:r w:rsidRPr="00E816BF">
        <w:rPr>
          <w:rFonts w:eastAsia="Times New Roman" w:cstheme="minorHAnsi"/>
          <w:color w:val="FF0000"/>
          <w:sz w:val="20"/>
          <w:szCs w:val="20"/>
          <w:lang w:eastAsia="fr-FR"/>
        </w:rPr>
        <w:t xml:space="preserve">Insert the </w:t>
      </w:r>
      <w:proofErr w:type="spellStart"/>
      <w:r w:rsidRPr="00E816BF">
        <w:rPr>
          <w:rFonts w:eastAsia="Times New Roman" w:cstheme="minorHAnsi"/>
          <w:color w:val="FF0000"/>
          <w:sz w:val="20"/>
          <w:szCs w:val="20"/>
          <w:lang w:eastAsia="fr-FR"/>
        </w:rPr>
        <w:t>st</w:t>
      </w:r>
      <w:r>
        <w:rPr>
          <w:rFonts w:eastAsia="Times New Roman" w:cstheme="minorHAnsi"/>
          <w:color w:val="FF0000"/>
          <w:sz w:val="20"/>
          <w:szCs w:val="20"/>
          <w:lang w:eastAsia="fr-FR"/>
        </w:rPr>
        <w:t>udy</w:t>
      </w:r>
      <w:proofErr w:type="spellEnd"/>
      <w:r>
        <w:rPr>
          <w:rFonts w:eastAsia="Times New Roman" w:cstheme="minorHAnsi"/>
          <w:color w:val="FF0000"/>
          <w:sz w:val="20"/>
          <w:szCs w:val="20"/>
          <w:lang w:eastAsia="fr-FR"/>
        </w:rPr>
        <w:t xml:space="preserve"> </w:t>
      </w:r>
      <w:proofErr w:type="spellStart"/>
      <w:r>
        <w:rPr>
          <w:rFonts w:eastAsia="Times New Roman" w:cstheme="minorHAnsi"/>
          <w:color w:val="FF0000"/>
          <w:sz w:val="20"/>
          <w:szCs w:val="20"/>
          <w:lang w:eastAsia="fr-FR"/>
        </w:rPr>
        <w:t>flowc</w:t>
      </w:r>
      <w:r w:rsidRPr="00E816BF">
        <w:rPr>
          <w:rFonts w:eastAsia="Times New Roman" w:cstheme="minorHAnsi"/>
          <w:color w:val="FF0000"/>
          <w:sz w:val="20"/>
          <w:szCs w:val="20"/>
          <w:lang w:eastAsia="fr-FR"/>
        </w:rPr>
        <w:t>hart</w:t>
      </w:r>
      <w:proofErr w:type="spellEnd"/>
      <w:r w:rsidRPr="00E816BF">
        <w:rPr>
          <w:rFonts w:eastAsia="Times New Roman" w:cstheme="minorHAnsi"/>
          <w:color w:val="FF0000"/>
          <w:sz w:val="20"/>
          <w:szCs w:val="20"/>
          <w:lang w:eastAsia="fr-FR"/>
        </w:rPr>
        <w:br w:type="page"/>
      </w:r>
    </w:p>
    <w:p w14:paraId="5568D8B9" w14:textId="77777777" w:rsidR="00EB3FC2" w:rsidRPr="00E6717C" w:rsidRDefault="00EB3FC2" w:rsidP="00EB3FC2">
      <w:pPr>
        <w:pStyle w:val="Corpsdetexte"/>
        <w:rPr>
          <w:rFonts w:asciiTheme="minorHAnsi" w:hAnsiTheme="minorHAnsi" w:cstheme="minorHAnsi"/>
          <w:color w:val="FF0000"/>
          <w:sz w:val="20"/>
          <w:lang w:val="en-US"/>
        </w:rPr>
      </w:pPr>
      <w:r w:rsidRPr="00E6717C">
        <w:rPr>
          <w:rFonts w:asciiTheme="minorHAnsi" w:hAnsiTheme="minorHAnsi" w:cstheme="minorHAnsi"/>
          <w:color w:val="FF0000"/>
          <w:sz w:val="20"/>
          <w:lang w:val="en-US"/>
        </w:rPr>
        <w:lastRenderedPageBreak/>
        <w:t>Table of contents to be updated</w:t>
      </w:r>
    </w:p>
    <w:p w14:paraId="324F0401" w14:textId="77777777" w:rsidR="00EB3FC2" w:rsidRPr="00E6717C" w:rsidRDefault="00EB3FC2" w:rsidP="00EB3FC2">
      <w:pPr>
        <w:pStyle w:val="Corpsdetexte"/>
        <w:rPr>
          <w:rFonts w:asciiTheme="minorHAnsi" w:hAnsiTheme="minorHAnsi" w:cstheme="minorHAnsi"/>
          <w:color w:val="FF0000"/>
          <w:sz w:val="20"/>
          <w:lang w:val="en-US"/>
        </w:rPr>
      </w:pPr>
      <w:r w:rsidRPr="00E6717C">
        <w:rPr>
          <w:rFonts w:asciiTheme="minorHAnsi" w:hAnsiTheme="minorHAnsi" w:cstheme="minorHAnsi"/>
          <w:color w:val="FF0000"/>
          <w:sz w:val="20"/>
          <w:lang w:val="en-US"/>
        </w:rPr>
        <w:t>To ensure that your headings are included in the table of contents, you need to use the heading styles configured in the document. Use the headings available in the Word docum</w:t>
      </w:r>
      <w:r>
        <w:rPr>
          <w:rFonts w:asciiTheme="minorHAnsi" w:hAnsiTheme="minorHAnsi" w:cstheme="minorHAnsi"/>
          <w:color w:val="FF0000"/>
          <w:sz w:val="20"/>
          <w:lang w:val="en-US"/>
        </w:rPr>
        <w:t>ent toolbar, or create your own</w:t>
      </w:r>
      <w:r w:rsidRPr="00E6717C">
        <w:rPr>
          <w:rFonts w:asciiTheme="minorHAnsi" w:hAnsiTheme="minorHAnsi" w:cstheme="minorHAnsi"/>
          <w:color w:val="FF0000"/>
          <w:sz w:val="20"/>
          <w:lang w:val="en-US"/>
        </w:rPr>
        <w:t>.</w:t>
      </w:r>
    </w:p>
    <w:p w14:paraId="1C596931" w14:textId="77777777" w:rsidR="0016542F" w:rsidRPr="009C008B" w:rsidRDefault="0016542F" w:rsidP="0016542F">
      <w:pPr>
        <w:pStyle w:val="En-ttedetabledesmatires"/>
      </w:pPr>
      <w:r>
        <w:t>Table of content</w:t>
      </w:r>
    </w:p>
    <w:p w14:paraId="29DB3B3A" w14:textId="2AF278C2" w:rsidR="0037000F" w:rsidRDefault="0016542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r>
        <w:rPr>
          <w:rFonts w:eastAsia="Times New Roman"/>
          <w:lang w:eastAsia="fr-FR"/>
        </w:rPr>
        <w:fldChar w:fldCharType="begin"/>
      </w:r>
      <w:r>
        <w:rPr>
          <w:rFonts w:eastAsia="Times New Roman"/>
          <w:lang w:eastAsia="fr-FR"/>
        </w:rPr>
        <w:instrText xml:space="preserve"> TOC \o "1-2" \h \z \u </w:instrText>
      </w:r>
      <w:r>
        <w:rPr>
          <w:rFonts w:eastAsia="Times New Roman"/>
          <w:lang w:eastAsia="fr-FR"/>
        </w:rPr>
        <w:fldChar w:fldCharType="separate"/>
      </w:r>
      <w:hyperlink w:anchor="_Toc224310172" w:history="1">
        <w:r w:rsidR="0037000F" w:rsidRPr="009F07EC">
          <w:rPr>
            <w:rStyle w:val="Lienhypertexte"/>
            <w:noProof/>
          </w:rPr>
          <w:t>1.</w:t>
        </w:r>
        <w:r w:rsidR="0037000F">
          <w:rPr>
            <w:rFonts w:eastAsiaTheme="minorEastAsia" w:cstheme="minorBidi"/>
            <w:b w:val="0"/>
            <w:bCs w:val="0"/>
            <w:caps w:val="0"/>
            <w:noProof/>
            <w:kern w:val="2"/>
            <w:sz w:val="24"/>
            <w:szCs w:val="24"/>
            <w:lang w:eastAsia="fr-BE"/>
            <w14:ligatures w14:val="standardContextual"/>
          </w:rPr>
          <w:tab/>
        </w:r>
        <w:r w:rsidR="0037000F" w:rsidRPr="009F07EC">
          <w:rPr>
            <w:rStyle w:val="Lienhypertexte"/>
            <w:noProof/>
          </w:rPr>
          <w:t>Signature page</w:t>
        </w:r>
        <w:r w:rsidR="0037000F">
          <w:rPr>
            <w:noProof/>
            <w:webHidden/>
          </w:rPr>
          <w:tab/>
        </w:r>
        <w:r w:rsidR="0037000F">
          <w:rPr>
            <w:noProof/>
            <w:webHidden/>
          </w:rPr>
          <w:fldChar w:fldCharType="begin"/>
        </w:r>
        <w:r w:rsidR="0037000F">
          <w:rPr>
            <w:noProof/>
            <w:webHidden/>
          </w:rPr>
          <w:instrText xml:space="preserve"> PAGEREF _Toc224310172 \h </w:instrText>
        </w:r>
        <w:r w:rsidR="0037000F">
          <w:rPr>
            <w:noProof/>
            <w:webHidden/>
          </w:rPr>
        </w:r>
        <w:r w:rsidR="0037000F">
          <w:rPr>
            <w:noProof/>
            <w:webHidden/>
          </w:rPr>
          <w:fldChar w:fldCharType="separate"/>
        </w:r>
        <w:r w:rsidR="0037000F">
          <w:rPr>
            <w:noProof/>
            <w:webHidden/>
          </w:rPr>
          <w:t>4</w:t>
        </w:r>
        <w:r w:rsidR="0037000F">
          <w:rPr>
            <w:noProof/>
            <w:webHidden/>
          </w:rPr>
          <w:fldChar w:fldCharType="end"/>
        </w:r>
      </w:hyperlink>
    </w:p>
    <w:p w14:paraId="5A7BDA4A" w14:textId="7448A0A0"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73" w:history="1">
        <w:r w:rsidRPr="009F07EC">
          <w:rPr>
            <w:rStyle w:val="Lienhypertexte"/>
            <w:noProof/>
          </w:rPr>
          <w:t>2.</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Protocol synopsis</w:t>
        </w:r>
        <w:r>
          <w:rPr>
            <w:noProof/>
            <w:webHidden/>
          </w:rPr>
          <w:tab/>
        </w:r>
        <w:r>
          <w:rPr>
            <w:noProof/>
            <w:webHidden/>
          </w:rPr>
          <w:fldChar w:fldCharType="begin"/>
        </w:r>
        <w:r>
          <w:rPr>
            <w:noProof/>
            <w:webHidden/>
          </w:rPr>
          <w:instrText xml:space="preserve"> PAGEREF _Toc224310173 \h </w:instrText>
        </w:r>
        <w:r>
          <w:rPr>
            <w:noProof/>
            <w:webHidden/>
          </w:rPr>
        </w:r>
        <w:r>
          <w:rPr>
            <w:noProof/>
            <w:webHidden/>
          </w:rPr>
          <w:fldChar w:fldCharType="separate"/>
        </w:r>
        <w:r>
          <w:rPr>
            <w:noProof/>
            <w:webHidden/>
          </w:rPr>
          <w:t>5</w:t>
        </w:r>
        <w:r>
          <w:rPr>
            <w:noProof/>
            <w:webHidden/>
          </w:rPr>
          <w:fldChar w:fldCharType="end"/>
        </w:r>
      </w:hyperlink>
    </w:p>
    <w:p w14:paraId="5C7227E4" w14:textId="3C1C7494"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74" w:history="1">
        <w:r w:rsidRPr="009F07EC">
          <w:rPr>
            <w:rStyle w:val="Lienhypertexte"/>
            <w:noProof/>
            <w:lang w:val="en-US"/>
          </w:rPr>
          <w:t>3.</w:t>
        </w:r>
        <w:r>
          <w:rPr>
            <w:rFonts w:eastAsiaTheme="minorEastAsia" w:cstheme="minorBidi"/>
            <w:b w:val="0"/>
            <w:bCs w:val="0"/>
            <w:caps w:val="0"/>
            <w:noProof/>
            <w:kern w:val="2"/>
            <w:sz w:val="24"/>
            <w:szCs w:val="24"/>
            <w:lang w:eastAsia="fr-BE"/>
            <w14:ligatures w14:val="standardContextual"/>
          </w:rPr>
          <w:tab/>
        </w:r>
        <w:r w:rsidRPr="009F07EC">
          <w:rPr>
            <w:rStyle w:val="Lienhypertexte"/>
            <w:noProof/>
            <w:lang w:val="en-US"/>
          </w:rPr>
          <w:t>Schedule of activities</w:t>
        </w:r>
        <w:r>
          <w:rPr>
            <w:noProof/>
            <w:webHidden/>
          </w:rPr>
          <w:tab/>
        </w:r>
        <w:r>
          <w:rPr>
            <w:noProof/>
            <w:webHidden/>
          </w:rPr>
          <w:fldChar w:fldCharType="begin"/>
        </w:r>
        <w:r>
          <w:rPr>
            <w:noProof/>
            <w:webHidden/>
          </w:rPr>
          <w:instrText xml:space="preserve"> PAGEREF _Toc224310174 \h </w:instrText>
        </w:r>
        <w:r>
          <w:rPr>
            <w:noProof/>
            <w:webHidden/>
          </w:rPr>
        </w:r>
        <w:r>
          <w:rPr>
            <w:noProof/>
            <w:webHidden/>
          </w:rPr>
          <w:fldChar w:fldCharType="separate"/>
        </w:r>
        <w:r>
          <w:rPr>
            <w:noProof/>
            <w:webHidden/>
          </w:rPr>
          <w:t>6</w:t>
        </w:r>
        <w:r>
          <w:rPr>
            <w:noProof/>
            <w:webHidden/>
          </w:rPr>
          <w:fldChar w:fldCharType="end"/>
        </w:r>
      </w:hyperlink>
    </w:p>
    <w:p w14:paraId="22713BF5" w14:textId="6B60F9C7"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75" w:history="1">
        <w:r w:rsidRPr="009F07EC">
          <w:rPr>
            <w:rStyle w:val="Lienhypertexte"/>
            <w:noProof/>
            <w:lang w:val="en-GB"/>
          </w:rPr>
          <w:t>4.</w:t>
        </w:r>
        <w:r>
          <w:rPr>
            <w:rFonts w:eastAsiaTheme="minorEastAsia" w:cstheme="minorBidi"/>
            <w:b w:val="0"/>
            <w:bCs w:val="0"/>
            <w:caps w:val="0"/>
            <w:noProof/>
            <w:kern w:val="2"/>
            <w:sz w:val="24"/>
            <w:szCs w:val="24"/>
            <w:lang w:eastAsia="fr-BE"/>
            <w14:ligatures w14:val="standardContextual"/>
          </w:rPr>
          <w:tab/>
        </w:r>
        <w:r w:rsidRPr="009F07EC">
          <w:rPr>
            <w:rStyle w:val="Lienhypertexte"/>
            <w:noProof/>
            <w:lang w:val="en-GB"/>
          </w:rPr>
          <w:t>List of abbreviations and definitions</w:t>
        </w:r>
        <w:r>
          <w:rPr>
            <w:noProof/>
            <w:webHidden/>
          </w:rPr>
          <w:tab/>
        </w:r>
        <w:r>
          <w:rPr>
            <w:noProof/>
            <w:webHidden/>
          </w:rPr>
          <w:fldChar w:fldCharType="begin"/>
        </w:r>
        <w:r>
          <w:rPr>
            <w:noProof/>
            <w:webHidden/>
          </w:rPr>
          <w:instrText xml:space="preserve"> PAGEREF _Toc224310175 \h </w:instrText>
        </w:r>
        <w:r>
          <w:rPr>
            <w:noProof/>
            <w:webHidden/>
          </w:rPr>
        </w:r>
        <w:r>
          <w:rPr>
            <w:noProof/>
            <w:webHidden/>
          </w:rPr>
          <w:fldChar w:fldCharType="separate"/>
        </w:r>
        <w:r>
          <w:rPr>
            <w:noProof/>
            <w:webHidden/>
          </w:rPr>
          <w:t>8</w:t>
        </w:r>
        <w:r>
          <w:rPr>
            <w:noProof/>
            <w:webHidden/>
          </w:rPr>
          <w:fldChar w:fldCharType="end"/>
        </w:r>
      </w:hyperlink>
    </w:p>
    <w:p w14:paraId="6D15EF95" w14:textId="011AD8C0"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76" w:history="1">
        <w:r w:rsidRPr="009F07EC">
          <w:rPr>
            <w:rStyle w:val="Lienhypertexte"/>
            <w:noProof/>
            <w:lang w:val="en-GB"/>
          </w:rPr>
          <w:t>5.</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Ethics</w:t>
        </w:r>
        <w:r>
          <w:rPr>
            <w:noProof/>
            <w:webHidden/>
          </w:rPr>
          <w:tab/>
        </w:r>
        <w:r>
          <w:rPr>
            <w:noProof/>
            <w:webHidden/>
          </w:rPr>
          <w:fldChar w:fldCharType="begin"/>
        </w:r>
        <w:r>
          <w:rPr>
            <w:noProof/>
            <w:webHidden/>
          </w:rPr>
          <w:instrText xml:space="preserve"> PAGEREF _Toc224310176 \h </w:instrText>
        </w:r>
        <w:r>
          <w:rPr>
            <w:noProof/>
            <w:webHidden/>
          </w:rPr>
        </w:r>
        <w:r>
          <w:rPr>
            <w:noProof/>
            <w:webHidden/>
          </w:rPr>
          <w:fldChar w:fldCharType="separate"/>
        </w:r>
        <w:r>
          <w:rPr>
            <w:noProof/>
            <w:webHidden/>
          </w:rPr>
          <w:t>9</w:t>
        </w:r>
        <w:r>
          <w:rPr>
            <w:noProof/>
            <w:webHidden/>
          </w:rPr>
          <w:fldChar w:fldCharType="end"/>
        </w:r>
      </w:hyperlink>
    </w:p>
    <w:p w14:paraId="7D950F33" w14:textId="776ED4D5"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77" w:history="1">
        <w:r w:rsidRPr="009F07EC">
          <w:rPr>
            <w:rStyle w:val="Lienhypertexte"/>
            <w:noProof/>
            <w:lang w:val="en-US"/>
          </w:rPr>
          <w:t>6.</w:t>
        </w:r>
        <w:r>
          <w:rPr>
            <w:rFonts w:eastAsiaTheme="minorEastAsia" w:cstheme="minorBidi"/>
            <w:b w:val="0"/>
            <w:bCs w:val="0"/>
            <w:caps w:val="0"/>
            <w:noProof/>
            <w:kern w:val="2"/>
            <w:sz w:val="24"/>
            <w:szCs w:val="24"/>
            <w:lang w:eastAsia="fr-BE"/>
            <w14:ligatures w14:val="standardContextual"/>
          </w:rPr>
          <w:tab/>
        </w:r>
        <w:r w:rsidRPr="009F07EC">
          <w:rPr>
            <w:rStyle w:val="Lienhypertexte"/>
            <w:noProof/>
            <w:lang w:val="en-US"/>
          </w:rPr>
          <w:t>Objectives</w:t>
        </w:r>
        <w:r>
          <w:rPr>
            <w:noProof/>
            <w:webHidden/>
          </w:rPr>
          <w:tab/>
        </w:r>
        <w:r>
          <w:rPr>
            <w:noProof/>
            <w:webHidden/>
          </w:rPr>
          <w:fldChar w:fldCharType="begin"/>
        </w:r>
        <w:r>
          <w:rPr>
            <w:noProof/>
            <w:webHidden/>
          </w:rPr>
          <w:instrText xml:space="preserve"> PAGEREF _Toc224310177 \h </w:instrText>
        </w:r>
        <w:r>
          <w:rPr>
            <w:noProof/>
            <w:webHidden/>
          </w:rPr>
        </w:r>
        <w:r>
          <w:rPr>
            <w:noProof/>
            <w:webHidden/>
          </w:rPr>
          <w:fldChar w:fldCharType="separate"/>
        </w:r>
        <w:r>
          <w:rPr>
            <w:noProof/>
            <w:webHidden/>
          </w:rPr>
          <w:t>10</w:t>
        </w:r>
        <w:r>
          <w:rPr>
            <w:noProof/>
            <w:webHidden/>
          </w:rPr>
          <w:fldChar w:fldCharType="end"/>
        </w:r>
      </w:hyperlink>
    </w:p>
    <w:p w14:paraId="5A752344" w14:textId="69AB3B34"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78" w:history="1">
        <w:r w:rsidRPr="009F07EC">
          <w:rPr>
            <w:rStyle w:val="Lienhypertexte"/>
            <w:noProof/>
          </w:rPr>
          <w:t>6.1.</w:t>
        </w:r>
        <w:r>
          <w:rPr>
            <w:rFonts w:eastAsiaTheme="minorEastAsia" w:cstheme="minorBidi"/>
            <w:smallCaps w:val="0"/>
            <w:noProof/>
            <w:kern w:val="2"/>
            <w:sz w:val="24"/>
            <w:szCs w:val="24"/>
            <w:lang w:eastAsia="fr-BE"/>
            <w14:ligatures w14:val="standardContextual"/>
          </w:rPr>
          <w:tab/>
        </w:r>
        <w:r w:rsidRPr="009F07EC">
          <w:rPr>
            <w:rStyle w:val="Lienhypertexte"/>
            <w:noProof/>
          </w:rPr>
          <w:t>Primary</w:t>
        </w:r>
        <w:r>
          <w:rPr>
            <w:noProof/>
            <w:webHidden/>
          </w:rPr>
          <w:tab/>
        </w:r>
        <w:r>
          <w:rPr>
            <w:noProof/>
            <w:webHidden/>
          </w:rPr>
          <w:fldChar w:fldCharType="begin"/>
        </w:r>
        <w:r>
          <w:rPr>
            <w:noProof/>
            <w:webHidden/>
          </w:rPr>
          <w:instrText xml:space="preserve"> PAGEREF _Toc224310178 \h </w:instrText>
        </w:r>
        <w:r>
          <w:rPr>
            <w:noProof/>
            <w:webHidden/>
          </w:rPr>
        </w:r>
        <w:r>
          <w:rPr>
            <w:noProof/>
            <w:webHidden/>
          </w:rPr>
          <w:fldChar w:fldCharType="separate"/>
        </w:r>
        <w:r>
          <w:rPr>
            <w:noProof/>
            <w:webHidden/>
          </w:rPr>
          <w:t>10</w:t>
        </w:r>
        <w:r>
          <w:rPr>
            <w:noProof/>
            <w:webHidden/>
          </w:rPr>
          <w:fldChar w:fldCharType="end"/>
        </w:r>
      </w:hyperlink>
    </w:p>
    <w:p w14:paraId="5AD6DEC3" w14:textId="699BF79F"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79" w:history="1">
        <w:r w:rsidRPr="009F07EC">
          <w:rPr>
            <w:rStyle w:val="Lienhypertexte"/>
            <w:noProof/>
          </w:rPr>
          <w:t>6.2.</w:t>
        </w:r>
        <w:r>
          <w:rPr>
            <w:rFonts w:eastAsiaTheme="minorEastAsia" w:cstheme="minorBidi"/>
            <w:smallCaps w:val="0"/>
            <w:noProof/>
            <w:kern w:val="2"/>
            <w:sz w:val="24"/>
            <w:szCs w:val="24"/>
            <w:lang w:eastAsia="fr-BE"/>
            <w14:ligatures w14:val="standardContextual"/>
          </w:rPr>
          <w:tab/>
        </w:r>
        <w:r w:rsidRPr="009F07EC">
          <w:rPr>
            <w:rStyle w:val="Lienhypertexte"/>
            <w:noProof/>
          </w:rPr>
          <w:t>Secondary</w:t>
        </w:r>
        <w:r>
          <w:rPr>
            <w:noProof/>
            <w:webHidden/>
          </w:rPr>
          <w:tab/>
        </w:r>
        <w:r>
          <w:rPr>
            <w:noProof/>
            <w:webHidden/>
          </w:rPr>
          <w:fldChar w:fldCharType="begin"/>
        </w:r>
        <w:r>
          <w:rPr>
            <w:noProof/>
            <w:webHidden/>
          </w:rPr>
          <w:instrText xml:space="preserve"> PAGEREF _Toc224310179 \h </w:instrText>
        </w:r>
        <w:r>
          <w:rPr>
            <w:noProof/>
            <w:webHidden/>
          </w:rPr>
        </w:r>
        <w:r>
          <w:rPr>
            <w:noProof/>
            <w:webHidden/>
          </w:rPr>
          <w:fldChar w:fldCharType="separate"/>
        </w:r>
        <w:r>
          <w:rPr>
            <w:noProof/>
            <w:webHidden/>
          </w:rPr>
          <w:t>10</w:t>
        </w:r>
        <w:r>
          <w:rPr>
            <w:noProof/>
            <w:webHidden/>
          </w:rPr>
          <w:fldChar w:fldCharType="end"/>
        </w:r>
      </w:hyperlink>
    </w:p>
    <w:p w14:paraId="002CD0BC" w14:textId="4408A134"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80" w:history="1">
        <w:r w:rsidRPr="009F07EC">
          <w:rPr>
            <w:rStyle w:val="Lienhypertexte"/>
            <w:noProof/>
          </w:rPr>
          <w:t>7.</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Endpoints</w:t>
        </w:r>
        <w:r>
          <w:rPr>
            <w:noProof/>
            <w:webHidden/>
          </w:rPr>
          <w:tab/>
        </w:r>
        <w:r>
          <w:rPr>
            <w:noProof/>
            <w:webHidden/>
          </w:rPr>
          <w:fldChar w:fldCharType="begin"/>
        </w:r>
        <w:r>
          <w:rPr>
            <w:noProof/>
            <w:webHidden/>
          </w:rPr>
          <w:instrText xml:space="preserve"> PAGEREF _Toc224310180 \h </w:instrText>
        </w:r>
        <w:r>
          <w:rPr>
            <w:noProof/>
            <w:webHidden/>
          </w:rPr>
        </w:r>
        <w:r>
          <w:rPr>
            <w:noProof/>
            <w:webHidden/>
          </w:rPr>
          <w:fldChar w:fldCharType="separate"/>
        </w:r>
        <w:r>
          <w:rPr>
            <w:noProof/>
            <w:webHidden/>
          </w:rPr>
          <w:t>10</w:t>
        </w:r>
        <w:r>
          <w:rPr>
            <w:noProof/>
            <w:webHidden/>
          </w:rPr>
          <w:fldChar w:fldCharType="end"/>
        </w:r>
      </w:hyperlink>
    </w:p>
    <w:p w14:paraId="5250735E" w14:textId="68C6AA12"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81" w:history="1">
        <w:r w:rsidRPr="009F07EC">
          <w:rPr>
            <w:rStyle w:val="Lienhypertexte"/>
            <w:noProof/>
          </w:rPr>
          <w:t>7.1.</w:t>
        </w:r>
        <w:r>
          <w:rPr>
            <w:rFonts w:eastAsiaTheme="minorEastAsia" w:cstheme="minorBidi"/>
            <w:smallCaps w:val="0"/>
            <w:noProof/>
            <w:kern w:val="2"/>
            <w:sz w:val="24"/>
            <w:szCs w:val="24"/>
            <w:lang w:eastAsia="fr-BE"/>
            <w14:ligatures w14:val="standardContextual"/>
          </w:rPr>
          <w:tab/>
        </w:r>
        <w:r w:rsidRPr="009F07EC">
          <w:rPr>
            <w:rStyle w:val="Lienhypertexte"/>
            <w:noProof/>
          </w:rPr>
          <w:t>Primary</w:t>
        </w:r>
        <w:r>
          <w:rPr>
            <w:noProof/>
            <w:webHidden/>
          </w:rPr>
          <w:tab/>
        </w:r>
        <w:r>
          <w:rPr>
            <w:noProof/>
            <w:webHidden/>
          </w:rPr>
          <w:fldChar w:fldCharType="begin"/>
        </w:r>
        <w:r>
          <w:rPr>
            <w:noProof/>
            <w:webHidden/>
          </w:rPr>
          <w:instrText xml:space="preserve"> PAGEREF _Toc224310181 \h </w:instrText>
        </w:r>
        <w:r>
          <w:rPr>
            <w:noProof/>
            <w:webHidden/>
          </w:rPr>
        </w:r>
        <w:r>
          <w:rPr>
            <w:noProof/>
            <w:webHidden/>
          </w:rPr>
          <w:fldChar w:fldCharType="separate"/>
        </w:r>
        <w:r>
          <w:rPr>
            <w:noProof/>
            <w:webHidden/>
          </w:rPr>
          <w:t>10</w:t>
        </w:r>
        <w:r>
          <w:rPr>
            <w:noProof/>
            <w:webHidden/>
          </w:rPr>
          <w:fldChar w:fldCharType="end"/>
        </w:r>
      </w:hyperlink>
    </w:p>
    <w:p w14:paraId="7366CA64" w14:textId="08BDFA99"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82" w:history="1">
        <w:r w:rsidRPr="009F07EC">
          <w:rPr>
            <w:rStyle w:val="Lienhypertexte"/>
            <w:noProof/>
            <w:lang w:val="en-US"/>
          </w:rPr>
          <w:t>8.</w:t>
        </w:r>
        <w:r>
          <w:rPr>
            <w:rFonts w:eastAsiaTheme="minorEastAsia" w:cstheme="minorBidi"/>
            <w:b w:val="0"/>
            <w:bCs w:val="0"/>
            <w:caps w:val="0"/>
            <w:noProof/>
            <w:kern w:val="2"/>
            <w:sz w:val="24"/>
            <w:szCs w:val="24"/>
            <w:lang w:eastAsia="fr-BE"/>
            <w14:ligatures w14:val="standardContextual"/>
          </w:rPr>
          <w:tab/>
        </w:r>
        <w:r w:rsidRPr="009F07EC">
          <w:rPr>
            <w:rStyle w:val="Lienhypertexte"/>
            <w:noProof/>
            <w:lang w:val="en-US"/>
          </w:rPr>
          <w:t>Background Information and Scientific Rationale</w:t>
        </w:r>
        <w:r>
          <w:rPr>
            <w:noProof/>
            <w:webHidden/>
          </w:rPr>
          <w:tab/>
        </w:r>
        <w:r>
          <w:rPr>
            <w:noProof/>
            <w:webHidden/>
          </w:rPr>
          <w:fldChar w:fldCharType="begin"/>
        </w:r>
        <w:r>
          <w:rPr>
            <w:noProof/>
            <w:webHidden/>
          </w:rPr>
          <w:instrText xml:space="preserve"> PAGEREF _Toc224310182 \h </w:instrText>
        </w:r>
        <w:r>
          <w:rPr>
            <w:noProof/>
            <w:webHidden/>
          </w:rPr>
        </w:r>
        <w:r>
          <w:rPr>
            <w:noProof/>
            <w:webHidden/>
          </w:rPr>
          <w:fldChar w:fldCharType="separate"/>
        </w:r>
        <w:r>
          <w:rPr>
            <w:noProof/>
            <w:webHidden/>
          </w:rPr>
          <w:t>11</w:t>
        </w:r>
        <w:r>
          <w:rPr>
            <w:noProof/>
            <w:webHidden/>
          </w:rPr>
          <w:fldChar w:fldCharType="end"/>
        </w:r>
      </w:hyperlink>
    </w:p>
    <w:p w14:paraId="496F6679" w14:textId="64E420A8" w:rsidR="0037000F" w:rsidRDefault="0037000F">
      <w:pPr>
        <w:pStyle w:val="TM1"/>
        <w:tabs>
          <w:tab w:val="left" w:pos="440"/>
          <w:tab w:val="right" w:leader="dot" w:pos="9062"/>
        </w:tabs>
        <w:rPr>
          <w:rFonts w:eastAsiaTheme="minorEastAsia" w:cstheme="minorBidi"/>
          <w:b w:val="0"/>
          <w:bCs w:val="0"/>
          <w:caps w:val="0"/>
          <w:noProof/>
          <w:kern w:val="2"/>
          <w:sz w:val="24"/>
          <w:szCs w:val="24"/>
          <w:lang w:eastAsia="fr-BE"/>
          <w14:ligatures w14:val="standardContextual"/>
        </w:rPr>
      </w:pPr>
      <w:hyperlink w:anchor="_Toc224310183" w:history="1">
        <w:r w:rsidRPr="009F07EC">
          <w:rPr>
            <w:rStyle w:val="Lienhypertexte"/>
            <w:noProof/>
            <w:lang w:val="en-GB"/>
          </w:rPr>
          <w:t>9.</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Investigational plan</w:t>
        </w:r>
        <w:r>
          <w:rPr>
            <w:noProof/>
            <w:webHidden/>
          </w:rPr>
          <w:tab/>
        </w:r>
        <w:r>
          <w:rPr>
            <w:noProof/>
            <w:webHidden/>
          </w:rPr>
          <w:fldChar w:fldCharType="begin"/>
        </w:r>
        <w:r>
          <w:rPr>
            <w:noProof/>
            <w:webHidden/>
          </w:rPr>
          <w:instrText xml:space="preserve"> PAGEREF _Toc224310183 \h </w:instrText>
        </w:r>
        <w:r>
          <w:rPr>
            <w:noProof/>
            <w:webHidden/>
          </w:rPr>
        </w:r>
        <w:r>
          <w:rPr>
            <w:noProof/>
            <w:webHidden/>
          </w:rPr>
          <w:fldChar w:fldCharType="separate"/>
        </w:r>
        <w:r>
          <w:rPr>
            <w:noProof/>
            <w:webHidden/>
          </w:rPr>
          <w:t>11</w:t>
        </w:r>
        <w:r>
          <w:rPr>
            <w:noProof/>
            <w:webHidden/>
          </w:rPr>
          <w:fldChar w:fldCharType="end"/>
        </w:r>
      </w:hyperlink>
    </w:p>
    <w:p w14:paraId="51BB0B72" w14:textId="20128583"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84" w:history="1">
        <w:r w:rsidRPr="009F07EC">
          <w:rPr>
            <w:rStyle w:val="Lienhypertexte"/>
            <w:noProof/>
          </w:rPr>
          <w:t>9.1.</w:t>
        </w:r>
        <w:r>
          <w:rPr>
            <w:rFonts w:eastAsiaTheme="minorEastAsia" w:cstheme="minorBidi"/>
            <w:smallCaps w:val="0"/>
            <w:noProof/>
            <w:kern w:val="2"/>
            <w:sz w:val="24"/>
            <w:szCs w:val="24"/>
            <w:lang w:eastAsia="fr-BE"/>
            <w14:ligatures w14:val="standardContextual"/>
          </w:rPr>
          <w:tab/>
        </w:r>
        <w:r w:rsidRPr="009F07EC">
          <w:rPr>
            <w:rStyle w:val="Lienhypertexte"/>
            <w:noProof/>
          </w:rPr>
          <w:t>Design</w:t>
        </w:r>
        <w:r>
          <w:rPr>
            <w:noProof/>
            <w:webHidden/>
          </w:rPr>
          <w:tab/>
        </w:r>
        <w:r>
          <w:rPr>
            <w:noProof/>
            <w:webHidden/>
          </w:rPr>
          <w:fldChar w:fldCharType="begin"/>
        </w:r>
        <w:r>
          <w:rPr>
            <w:noProof/>
            <w:webHidden/>
          </w:rPr>
          <w:instrText xml:space="preserve"> PAGEREF _Toc224310184 \h </w:instrText>
        </w:r>
        <w:r>
          <w:rPr>
            <w:noProof/>
            <w:webHidden/>
          </w:rPr>
        </w:r>
        <w:r>
          <w:rPr>
            <w:noProof/>
            <w:webHidden/>
          </w:rPr>
          <w:fldChar w:fldCharType="separate"/>
        </w:r>
        <w:r>
          <w:rPr>
            <w:noProof/>
            <w:webHidden/>
          </w:rPr>
          <w:t>11</w:t>
        </w:r>
        <w:r>
          <w:rPr>
            <w:noProof/>
            <w:webHidden/>
          </w:rPr>
          <w:fldChar w:fldCharType="end"/>
        </w:r>
      </w:hyperlink>
    </w:p>
    <w:p w14:paraId="0FB2E5F0" w14:textId="5C213E11"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85" w:history="1">
        <w:r w:rsidRPr="009F07EC">
          <w:rPr>
            <w:rStyle w:val="Lienhypertexte"/>
            <w:noProof/>
          </w:rPr>
          <w:t>9.2.</w:t>
        </w:r>
        <w:r>
          <w:rPr>
            <w:rFonts w:eastAsiaTheme="minorEastAsia" w:cstheme="minorBidi"/>
            <w:smallCaps w:val="0"/>
            <w:noProof/>
            <w:kern w:val="2"/>
            <w:sz w:val="24"/>
            <w:szCs w:val="24"/>
            <w:lang w:eastAsia="fr-BE"/>
            <w14:ligatures w14:val="standardContextual"/>
          </w:rPr>
          <w:tab/>
        </w:r>
        <w:r w:rsidRPr="009F07EC">
          <w:rPr>
            <w:rStyle w:val="Lienhypertexte"/>
            <w:noProof/>
          </w:rPr>
          <w:t>Description of population</w:t>
        </w:r>
        <w:r>
          <w:rPr>
            <w:noProof/>
            <w:webHidden/>
          </w:rPr>
          <w:tab/>
        </w:r>
        <w:r>
          <w:rPr>
            <w:noProof/>
            <w:webHidden/>
          </w:rPr>
          <w:fldChar w:fldCharType="begin"/>
        </w:r>
        <w:r>
          <w:rPr>
            <w:noProof/>
            <w:webHidden/>
          </w:rPr>
          <w:instrText xml:space="preserve"> PAGEREF _Toc224310185 \h </w:instrText>
        </w:r>
        <w:r>
          <w:rPr>
            <w:noProof/>
            <w:webHidden/>
          </w:rPr>
        </w:r>
        <w:r>
          <w:rPr>
            <w:noProof/>
            <w:webHidden/>
          </w:rPr>
          <w:fldChar w:fldCharType="separate"/>
        </w:r>
        <w:r>
          <w:rPr>
            <w:noProof/>
            <w:webHidden/>
          </w:rPr>
          <w:t>11</w:t>
        </w:r>
        <w:r>
          <w:rPr>
            <w:noProof/>
            <w:webHidden/>
          </w:rPr>
          <w:fldChar w:fldCharType="end"/>
        </w:r>
      </w:hyperlink>
    </w:p>
    <w:p w14:paraId="5D2BF3A4" w14:textId="5B6FB52D" w:rsidR="0037000F" w:rsidRDefault="0037000F">
      <w:pPr>
        <w:pStyle w:val="TM2"/>
        <w:tabs>
          <w:tab w:val="left" w:pos="880"/>
          <w:tab w:val="right" w:leader="dot" w:pos="9062"/>
        </w:tabs>
        <w:rPr>
          <w:rFonts w:eastAsiaTheme="minorEastAsia" w:cstheme="minorBidi"/>
          <w:smallCaps w:val="0"/>
          <w:noProof/>
          <w:kern w:val="2"/>
          <w:sz w:val="24"/>
          <w:szCs w:val="24"/>
          <w:lang w:eastAsia="fr-BE"/>
          <w14:ligatures w14:val="standardContextual"/>
        </w:rPr>
      </w:pPr>
      <w:hyperlink w:anchor="_Toc224310186" w:history="1">
        <w:r w:rsidRPr="009F07EC">
          <w:rPr>
            <w:rStyle w:val="Lienhypertexte"/>
            <w:noProof/>
          </w:rPr>
          <w:t>9.3.</w:t>
        </w:r>
        <w:r>
          <w:rPr>
            <w:rFonts w:eastAsiaTheme="minorEastAsia" w:cstheme="minorBidi"/>
            <w:smallCaps w:val="0"/>
            <w:noProof/>
            <w:kern w:val="2"/>
            <w:sz w:val="24"/>
            <w:szCs w:val="24"/>
            <w:lang w:eastAsia="fr-BE"/>
            <w14:ligatures w14:val="standardContextual"/>
          </w:rPr>
          <w:tab/>
        </w:r>
        <w:r w:rsidRPr="009F07EC">
          <w:rPr>
            <w:rStyle w:val="Lienhypertexte"/>
            <w:noProof/>
          </w:rPr>
          <w:t>Strategies for participant recruitment</w:t>
        </w:r>
        <w:r>
          <w:rPr>
            <w:noProof/>
            <w:webHidden/>
          </w:rPr>
          <w:tab/>
        </w:r>
        <w:r>
          <w:rPr>
            <w:noProof/>
            <w:webHidden/>
          </w:rPr>
          <w:fldChar w:fldCharType="begin"/>
        </w:r>
        <w:r>
          <w:rPr>
            <w:noProof/>
            <w:webHidden/>
          </w:rPr>
          <w:instrText xml:space="preserve"> PAGEREF _Toc224310186 \h </w:instrText>
        </w:r>
        <w:r>
          <w:rPr>
            <w:noProof/>
            <w:webHidden/>
          </w:rPr>
        </w:r>
        <w:r>
          <w:rPr>
            <w:noProof/>
            <w:webHidden/>
          </w:rPr>
          <w:fldChar w:fldCharType="separate"/>
        </w:r>
        <w:r>
          <w:rPr>
            <w:noProof/>
            <w:webHidden/>
          </w:rPr>
          <w:t>13</w:t>
        </w:r>
        <w:r>
          <w:rPr>
            <w:noProof/>
            <w:webHidden/>
          </w:rPr>
          <w:fldChar w:fldCharType="end"/>
        </w:r>
      </w:hyperlink>
    </w:p>
    <w:p w14:paraId="7A2EB10B" w14:textId="27AE13E6"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187" w:history="1">
        <w:r w:rsidRPr="009F07EC">
          <w:rPr>
            <w:rStyle w:val="Lienhypertexte"/>
            <w:noProof/>
          </w:rPr>
          <w:t>10.</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Study interventions and procedures</w:t>
        </w:r>
        <w:r>
          <w:rPr>
            <w:noProof/>
            <w:webHidden/>
          </w:rPr>
          <w:tab/>
        </w:r>
        <w:r>
          <w:rPr>
            <w:noProof/>
            <w:webHidden/>
          </w:rPr>
          <w:fldChar w:fldCharType="begin"/>
        </w:r>
        <w:r>
          <w:rPr>
            <w:noProof/>
            <w:webHidden/>
          </w:rPr>
          <w:instrText xml:space="preserve"> PAGEREF _Toc224310187 \h </w:instrText>
        </w:r>
        <w:r>
          <w:rPr>
            <w:noProof/>
            <w:webHidden/>
          </w:rPr>
        </w:r>
        <w:r>
          <w:rPr>
            <w:noProof/>
            <w:webHidden/>
          </w:rPr>
          <w:fldChar w:fldCharType="separate"/>
        </w:r>
        <w:r>
          <w:rPr>
            <w:noProof/>
            <w:webHidden/>
          </w:rPr>
          <w:t>15</w:t>
        </w:r>
        <w:r>
          <w:rPr>
            <w:noProof/>
            <w:webHidden/>
          </w:rPr>
          <w:fldChar w:fldCharType="end"/>
        </w:r>
      </w:hyperlink>
    </w:p>
    <w:p w14:paraId="6C4AE45C" w14:textId="5873DE78"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88" w:history="1">
        <w:r w:rsidRPr="009F07EC">
          <w:rPr>
            <w:rStyle w:val="Lienhypertexte"/>
            <w:noProof/>
          </w:rPr>
          <w:t>10.1.</w:t>
        </w:r>
        <w:r>
          <w:rPr>
            <w:rFonts w:eastAsiaTheme="minorEastAsia" w:cstheme="minorBidi"/>
            <w:smallCaps w:val="0"/>
            <w:noProof/>
            <w:kern w:val="2"/>
            <w:sz w:val="24"/>
            <w:szCs w:val="24"/>
            <w:lang w:eastAsia="fr-BE"/>
            <w14:ligatures w14:val="standardContextual"/>
          </w:rPr>
          <w:tab/>
        </w:r>
        <w:r w:rsidRPr="009F07EC">
          <w:rPr>
            <w:rStyle w:val="Lienhypertexte"/>
            <w:noProof/>
          </w:rPr>
          <w:t>Method of assigning participant to interventions groups</w:t>
        </w:r>
        <w:r>
          <w:rPr>
            <w:noProof/>
            <w:webHidden/>
          </w:rPr>
          <w:tab/>
        </w:r>
        <w:r>
          <w:rPr>
            <w:noProof/>
            <w:webHidden/>
          </w:rPr>
          <w:fldChar w:fldCharType="begin"/>
        </w:r>
        <w:r>
          <w:rPr>
            <w:noProof/>
            <w:webHidden/>
          </w:rPr>
          <w:instrText xml:space="preserve"> PAGEREF _Toc224310188 \h </w:instrText>
        </w:r>
        <w:r>
          <w:rPr>
            <w:noProof/>
            <w:webHidden/>
          </w:rPr>
        </w:r>
        <w:r>
          <w:rPr>
            <w:noProof/>
            <w:webHidden/>
          </w:rPr>
          <w:fldChar w:fldCharType="separate"/>
        </w:r>
        <w:r>
          <w:rPr>
            <w:noProof/>
            <w:webHidden/>
          </w:rPr>
          <w:t>16</w:t>
        </w:r>
        <w:r>
          <w:rPr>
            <w:noProof/>
            <w:webHidden/>
          </w:rPr>
          <w:fldChar w:fldCharType="end"/>
        </w:r>
      </w:hyperlink>
    </w:p>
    <w:p w14:paraId="102796E2" w14:textId="28F66130"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89" w:history="1">
        <w:r w:rsidRPr="009F07EC">
          <w:rPr>
            <w:rStyle w:val="Lienhypertexte"/>
            <w:noProof/>
          </w:rPr>
          <w:t>10.2.</w:t>
        </w:r>
        <w:r>
          <w:rPr>
            <w:rFonts w:eastAsiaTheme="minorEastAsia" w:cstheme="minorBidi"/>
            <w:smallCaps w:val="0"/>
            <w:noProof/>
            <w:kern w:val="2"/>
            <w:sz w:val="24"/>
            <w:szCs w:val="24"/>
            <w:lang w:eastAsia="fr-BE"/>
            <w14:ligatures w14:val="standardContextual"/>
          </w:rPr>
          <w:tab/>
        </w:r>
        <w:r w:rsidRPr="009F07EC">
          <w:rPr>
            <w:rStyle w:val="Lienhypertexte"/>
            <w:noProof/>
          </w:rPr>
          <w:t>Sample lab collection</w:t>
        </w:r>
        <w:r>
          <w:rPr>
            <w:noProof/>
            <w:webHidden/>
          </w:rPr>
          <w:tab/>
        </w:r>
        <w:r>
          <w:rPr>
            <w:noProof/>
            <w:webHidden/>
          </w:rPr>
          <w:fldChar w:fldCharType="begin"/>
        </w:r>
        <w:r>
          <w:rPr>
            <w:noProof/>
            <w:webHidden/>
          </w:rPr>
          <w:instrText xml:space="preserve"> PAGEREF _Toc224310189 \h </w:instrText>
        </w:r>
        <w:r>
          <w:rPr>
            <w:noProof/>
            <w:webHidden/>
          </w:rPr>
        </w:r>
        <w:r>
          <w:rPr>
            <w:noProof/>
            <w:webHidden/>
          </w:rPr>
          <w:fldChar w:fldCharType="separate"/>
        </w:r>
        <w:r>
          <w:rPr>
            <w:noProof/>
            <w:webHidden/>
          </w:rPr>
          <w:t>16</w:t>
        </w:r>
        <w:r>
          <w:rPr>
            <w:noProof/>
            <w:webHidden/>
          </w:rPr>
          <w:fldChar w:fldCharType="end"/>
        </w:r>
      </w:hyperlink>
    </w:p>
    <w:p w14:paraId="59D42083" w14:textId="5619BF9B"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0" w:history="1">
        <w:r w:rsidRPr="009F07EC">
          <w:rPr>
            <w:rStyle w:val="Lienhypertexte"/>
            <w:noProof/>
          </w:rPr>
          <w:t>10.3.</w:t>
        </w:r>
        <w:r>
          <w:rPr>
            <w:rFonts w:eastAsiaTheme="minorEastAsia" w:cstheme="minorBidi"/>
            <w:smallCaps w:val="0"/>
            <w:noProof/>
            <w:kern w:val="2"/>
            <w:sz w:val="24"/>
            <w:szCs w:val="24"/>
            <w:lang w:eastAsia="fr-BE"/>
            <w14:ligatures w14:val="standardContextual"/>
          </w:rPr>
          <w:tab/>
        </w:r>
        <w:r w:rsidRPr="009F07EC">
          <w:rPr>
            <w:rStyle w:val="Lienhypertexte"/>
            <w:noProof/>
          </w:rPr>
          <w:t>Protocol Amendements</w:t>
        </w:r>
        <w:r>
          <w:rPr>
            <w:noProof/>
            <w:webHidden/>
          </w:rPr>
          <w:tab/>
        </w:r>
        <w:r>
          <w:rPr>
            <w:noProof/>
            <w:webHidden/>
          </w:rPr>
          <w:fldChar w:fldCharType="begin"/>
        </w:r>
        <w:r>
          <w:rPr>
            <w:noProof/>
            <w:webHidden/>
          </w:rPr>
          <w:instrText xml:space="preserve"> PAGEREF _Toc224310190 \h </w:instrText>
        </w:r>
        <w:r>
          <w:rPr>
            <w:noProof/>
            <w:webHidden/>
          </w:rPr>
        </w:r>
        <w:r>
          <w:rPr>
            <w:noProof/>
            <w:webHidden/>
          </w:rPr>
          <w:fldChar w:fldCharType="separate"/>
        </w:r>
        <w:r>
          <w:rPr>
            <w:noProof/>
            <w:webHidden/>
          </w:rPr>
          <w:t>16</w:t>
        </w:r>
        <w:r>
          <w:rPr>
            <w:noProof/>
            <w:webHidden/>
          </w:rPr>
          <w:fldChar w:fldCharType="end"/>
        </w:r>
      </w:hyperlink>
    </w:p>
    <w:p w14:paraId="39F01536" w14:textId="715F6774"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1" w:history="1">
        <w:r w:rsidRPr="009F07EC">
          <w:rPr>
            <w:rStyle w:val="Lienhypertexte"/>
            <w:noProof/>
          </w:rPr>
          <w:t>10.4.</w:t>
        </w:r>
        <w:r>
          <w:rPr>
            <w:rFonts w:eastAsiaTheme="minorEastAsia" w:cstheme="minorBidi"/>
            <w:smallCaps w:val="0"/>
            <w:noProof/>
            <w:kern w:val="2"/>
            <w:sz w:val="24"/>
            <w:szCs w:val="24"/>
            <w:lang w:eastAsia="fr-BE"/>
            <w14:ligatures w14:val="standardContextual"/>
          </w:rPr>
          <w:tab/>
        </w:r>
        <w:r w:rsidRPr="009F07EC">
          <w:rPr>
            <w:rStyle w:val="Lienhypertexte"/>
            <w:noProof/>
          </w:rPr>
          <w:t>Protocol Deviations</w:t>
        </w:r>
        <w:r>
          <w:rPr>
            <w:noProof/>
            <w:webHidden/>
          </w:rPr>
          <w:tab/>
        </w:r>
        <w:r>
          <w:rPr>
            <w:noProof/>
            <w:webHidden/>
          </w:rPr>
          <w:fldChar w:fldCharType="begin"/>
        </w:r>
        <w:r>
          <w:rPr>
            <w:noProof/>
            <w:webHidden/>
          </w:rPr>
          <w:instrText xml:space="preserve"> PAGEREF _Toc224310191 \h </w:instrText>
        </w:r>
        <w:r>
          <w:rPr>
            <w:noProof/>
            <w:webHidden/>
          </w:rPr>
        </w:r>
        <w:r>
          <w:rPr>
            <w:noProof/>
            <w:webHidden/>
          </w:rPr>
          <w:fldChar w:fldCharType="separate"/>
        </w:r>
        <w:r>
          <w:rPr>
            <w:noProof/>
            <w:webHidden/>
          </w:rPr>
          <w:t>16</w:t>
        </w:r>
        <w:r>
          <w:rPr>
            <w:noProof/>
            <w:webHidden/>
          </w:rPr>
          <w:fldChar w:fldCharType="end"/>
        </w:r>
      </w:hyperlink>
    </w:p>
    <w:p w14:paraId="4A6A875E" w14:textId="42DF0383"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192" w:history="1">
        <w:r w:rsidRPr="009F07EC">
          <w:rPr>
            <w:rStyle w:val="Lienhypertexte"/>
            <w:noProof/>
          </w:rPr>
          <w:t>11.</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Safety reporting</w:t>
        </w:r>
        <w:r>
          <w:rPr>
            <w:noProof/>
            <w:webHidden/>
          </w:rPr>
          <w:tab/>
        </w:r>
        <w:r>
          <w:rPr>
            <w:noProof/>
            <w:webHidden/>
          </w:rPr>
          <w:fldChar w:fldCharType="begin"/>
        </w:r>
        <w:r>
          <w:rPr>
            <w:noProof/>
            <w:webHidden/>
          </w:rPr>
          <w:instrText xml:space="preserve"> PAGEREF _Toc224310192 \h </w:instrText>
        </w:r>
        <w:r>
          <w:rPr>
            <w:noProof/>
            <w:webHidden/>
          </w:rPr>
        </w:r>
        <w:r>
          <w:rPr>
            <w:noProof/>
            <w:webHidden/>
          </w:rPr>
          <w:fldChar w:fldCharType="separate"/>
        </w:r>
        <w:r>
          <w:rPr>
            <w:noProof/>
            <w:webHidden/>
          </w:rPr>
          <w:t>17</w:t>
        </w:r>
        <w:r>
          <w:rPr>
            <w:noProof/>
            <w:webHidden/>
          </w:rPr>
          <w:fldChar w:fldCharType="end"/>
        </w:r>
      </w:hyperlink>
    </w:p>
    <w:p w14:paraId="73D7F750" w14:textId="2879FA4B"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3" w:history="1">
        <w:r w:rsidRPr="009F07EC">
          <w:rPr>
            <w:rStyle w:val="Lienhypertexte"/>
            <w:noProof/>
          </w:rPr>
          <w:t>11.1.</w:t>
        </w:r>
        <w:r>
          <w:rPr>
            <w:rFonts w:eastAsiaTheme="minorEastAsia" w:cstheme="minorBidi"/>
            <w:smallCaps w:val="0"/>
            <w:noProof/>
            <w:kern w:val="2"/>
            <w:sz w:val="24"/>
            <w:szCs w:val="24"/>
            <w:lang w:eastAsia="fr-BE"/>
            <w14:ligatures w14:val="standardContextual"/>
          </w:rPr>
          <w:tab/>
        </w:r>
        <w:r w:rsidRPr="009F07EC">
          <w:rPr>
            <w:rStyle w:val="Lienhypertexte"/>
            <w:noProof/>
          </w:rPr>
          <w:t>Definitions and reporting process</w:t>
        </w:r>
        <w:r>
          <w:rPr>
            <w:noProof/>
            <w:webHidden/>
          </w:rPr>
          <w:tab/>
        </w:r>
        <w:r>
          <w:rPr>
            <w:noProof/>
            <w:webHidden/>
          </w:rPr>
          <w:fldChar w:fldCharType="begin"/>
        </w:r>
        <w:r>
          <w:rPr>
            <w:noProof/>
            <w:webHidden/>
          </w:rPr>
          <w:instrText xml:space="preserve"> PAGEREF _Toc224310193 \h </w:instrText>
        </w:r>
        <w:r>
          <w:rPr>
            <w:noProof/>
            <w:webHidden/>
          </w:rPr>
        </w:r>
        <w:r>
          <w:rPr>
            <w:noProof/>
            <w:webHidden/>
          </w:rPr>
          <w:fldChar w:fldCharType="separate"/>
        </w:r>
        <w:r>
          <w:rPr>
            <w:noProof/>
            <w:webHidden/>
          </w:rPr>
          <w:t>17</w:t>
        </w:r>
        <w:r>
          <w:rPr>
            <w:noProof/>
            <w:webHidden/>
          </w:rPr>
          <w:fldChar w:fldCharType="end"/>
        </w:r>
      </w:hyperlink>
    </w:p>
    <w:p w14:paraId="3F37B3EB" w14:textId="604A1CE8"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4" w:history="1">
        <w:r w:rsidRPr="009F07EC">
          <w:rPr>
            <w:rStyle w:val="Lienhypertexte"/>
            <w:noProof/>
          </w:rPr>
          <w:t>11.2.</w:t>
        </w:r>
        <w:r>
          <w:rPr>
            <w:rFonts w:eastAsiaTheme="minorEastAsia" w:cstheme="minorBidi"/>
            <w:smallCaps w:val="0"/>
            <w:noProof/>
            <w:kern w:val="2"/>
            <w:sz w:val="24"/>
            <w:szCs w:val="24"/>
            <w:lang w:eastAsia="fr-BE"/>
            <w14:ligatures w14:val="standardContextual"/>
          </w:rPr>
          <w:tab/>
        </w:r>
        <w:r w:rsidRPr="009F07EC">
          <w:rPr>
            <w:rStyle w:val="Lienhypertexte"/>
            <w:noProof/>
          </w:rPr>
          <w:t>Assessing, Recording, and Analyzing Safety Parameters</w:t>
        </w:r>
        <w:r>
          <w:rPr>
            <w:noProof/>
            <w:webHidden/>
          </w:rPr>
          <w:tab/>
        </w:r>
        <w:r>
          <w:rPr>
            <w:noProof/>
            <w:webHidden/>
          </w:rPr>
          <w:fldChar w:fldCharType="begin"/>
        </w:r>
        <w:r>
          <w:rPr>
            <w:noProof/>
            <w:webHidden/>
          </w:rPr>
          <w:instrText xml:space="preserve"> PAGEREF _Toc224310194 \h </w:instrText>
        </w:r>
        <w:r>
          <w:rPr>
            <w:noProof/>
            <w:webHidden/>
          </w:rPr>
        </w:r>
        <w:r>
          <w:rPr>
            <w:noProof/>
            <w:webHidden/>
          </w:rPr>
          <w:fldChar w:fldCharType="separate"/>
        </w:r>
        <w:r>
          <w:rPr>
            <w:noProof/>
            <w:webHidden/>
          </w:rPr>
          <w:t>18</w:t>
        </w:r>
        <w:r>
          <w:rPr>
            <w:noProof/>
            <w:webHidden/>
          </w:rPr>
          <w:fldChar w:fldCharType="end"/>
        </w:r>
      </w:hyperlink>
    </w:p>
    <w:p w14:paraId="56FE21F3" w14:textId="45375032"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195" w:history="1">
        <w:r w:rsidRPr="009F07EC">
          <w:rPr>
            <w:rStyle w:val="Lienhypertexte"/>
            <w:noProof/>
          </w:rPr>
          <w:t>12.</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Data Management Responsibilities</w:t>
        </w:r>
        <w:r>
          <w:rPr>
            <w:noProof/>
            <w:webHidden/>
          </w:rPr>
          <w:tab/>
        </w:r>
        <w:r>
          <w:rPr>
            <w:noProof/>
            <w:webHidden/>
          </w:rPr>
          <w:fldChar w:fldCharType="begin"/>
        </w:r>
        <w:r>
          <w:rPr>
            <w:noProof/>
            <w:webHidden/>
          </w:rPr>
          <w:instrText xml:space="preserve"> PAGEREF _Toc224310195 \h </w:instrText>
        </w:r>
        <w:r>
          <w:rPr>
            <w:noProof/>
            <w:webHidden/>
          </w:rPr>
        </w:r>
        <w:r>
          <w:rPr>
            <w:noProof/>
            <w:webHidden/>
          </w:rPr>
          <w:fldChar w:fldCharType="separate"/>
        </w:r>
        <w:r>
          <w:rPr>
            <w:noProof/>
            <w:webHidden/>
          </w:rPr>
          <w:t>19</w:t>
        </w:r>
        <w:r>
          <w:rPr>
            <w:noProof/>
            <w:webHidden/>
          </w:rPr>
          <w:fldChar w:fldCharType="end"/>
        </w:r>
      </w:hyperlink>
    </w:p>
    <w:p w14:paraId="6E695079" w14:textId="55DC1613"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6" w:history="1">
        <w:r w:rsidRPr="009F07EC">
          <w:rPr>
            <w:rStyle w:val="Lienhypertexte"/>
            <w:noProof/>
          </w:rPr>
          <w:t>12.1.</w:t>
        </w:r>
        <w:r>
          <w:rPr>
            <w:rFonts w:eastAsiaTheme="minorEastAsia" w:cstheme="minorBidi"/>
            <w:smallCaps w:val="0"/>
            <w:noProof/>
            <w:kern w:val="2"/>
            <w:sz w:val="24"/>
            <w:szCs w:val="24"/>
            <w:lang w:eastAsia="fr-BE"/>
            <w14:ligatures w14:val="standardContextual"/>
          </w:rPr>
          <w:tab/>
        </w:r>
        <w:r w:rsidRPr="009F07EC">
          <w:rPr>
            <w:rStyle w:val="Lienhypertexte"/>
            <w:noProof/>
          </w:rPr>
          <w:t>Data Quality Assurance</w:t>
        </w:r>
        <w:r>
          <w:rPr>
            <w:noProof/>
            <w:webHidden/>
          </w:rPr>
          <w:tab/>
        </w:r>
        <w:r>
          <w:rPr>
            <w:noProof/>
            <w:webHidden/>
          </w:rPr>
          <w:fldChar w:fldCharType="begin"/>
        </w:r>
        <w:r>
          <w:rPr>
            <w:noProof/>
            <w:webHidden/>
          </w:rPr>
          <w:instrText xml:space="preserve"> PAGEREF _Toc224310196 \h </w:instrText>
        </w:r>
        <w:r>
          <w:rPr>
            <w:noProof/>
            <w:webHidden/>
          </w:rPr>
        </w:r>
        <w:r>
          <w:rPr>
            <w:noProof/>
            <w:webHidden/>
          </w:rPr>
          <w:fldChar w:fldCharType="separate"/>
        </w:r>
        <w:r>
          <w:rPr>
            <w:noProof/>
            <w:webHidden/>
          </w:rPr>
          <w:t>19</w:t>
        </w:r>
        <w:r>
          <w:rPr>
            <w:noProof/>
            <w:webHidden/>
          </w:rPr>
          <w:fldChar w:fldCharType="end"/>
        </w:r>
      </w:hyperlink>
    </w:p>
    <w:p w14:paraId="5941330F" w14:textId="18760B1B"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7" w:history="1">
        <w:r w:rsidRPr="009F07EC">
          <w:rPr>
            <w:rStyle w:val="Lienhypertexte"/>
            <w:noProof/>
          </w:rPr>
          <w:t>12.2.</w:t>
        </w:r>
        <w:r>
          <w:rPr>
            <w:rFonts w:eastAsiaTheme="minorEastAsia" w:cstheme="minorBidi"/>
            <w:smallCaps w:val="0"/>
            <w:noProof/>
            <w:kern w:val="2"/>
            <w:sz w:val="24"/>
            <w:szCs w:val="24"/>
            <w:lang w:eastAsia="fr-BE"/>
            <w14:ligatures w14:val="standardContextual"/>
          </w:rPr>
          <w:tab/>
        </w:r>
        <w:r w:rsidRPr="009F07EC">
          <w:rPr>
            <w:rStyle w:val="Lienhypertexte"/>
            <w:noProof/>
          </w:rPr>
          <w:t>Statistical Analysis</w:t>
        </w:r>
        <w:r>
          <w:rPr>
            <w:noProof/>
            <w:webHidden/>
          </w:rPr>
          <w:tab/>
        </w:r>
        <w:r>
          <w:rPr>
            <w:noProof/>
            <w:webHidden/>
          </w:rPr>
          <w:fldChar w:fldCharType="begin"/>
        </w:r>
        <w:r>
          <w:rPr>
            <w:noProof/>
            <w:webHidden/>
          </w:rPr>
          <w:instrText xml:space="preserve"> PAGEREF _Toc224310197 \h </w:instrText>
        </w:r>
        <w:r>
          <w:rPr>
            <w:noProof/>
            <w:webHidden/>
          </w:rPr>
        </w:r>
        <w:r>
          <w:rPr>
            <w:noProof/>
            <w:webHidden/>
          </w:rPr>
          <w:fldChar w:fldCharType="separate"/>
        </w:r>
        <w:r>
          <w:rPr>
            <w:noProof/>
            <w:webHidden/>
          </w:rPr>
          <w:t>20</w:t>
        </w:r>
        <w:r>
          <w:rPr>
            <w:noProof/>
            <w:webHidden/>
          </w:rPr>
          <w:fldChar w:fldCharType="end"/>
        </w:r>
      </w:hyperlink>
    </w:p>
    <w:p w14:paraId="35509F17" w14:textId="7EFB29AB"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8" w:history="1">
        <w:r w:rsidRPr="009F07EC">
          <w:rPr>
            <w:rStyle w:val="Lienhypertexte"/>
            <w:noProof/>
          </w:rPr>
          <w:t>12.3.</w:t>
        </w:r>
        <w:r>
          <w:rPr>
            <w:rFonts w:eastAsiaTheme="minorEastAsia" w:cstheme="minorBidi"/>
            <w:smallCaps w:val="0"/>
            <w:noProof/>
            <w:kern w:val="2"/>
            <w:sz w:val="24"/>
            <w:szCs w:val="24"/>
            <w:lang w:eastAsia="fr-BE"/>
            <w14:ligatures w14:val="standardContextual"/>
          </w:rPr>
          <w:tab/>
        </w:r>
        <w:r w:rsidRPr="009F07EC">
          <w:rPr>
            <w:rStyle w:val="Lienhypertexte"/>
            <w:noProof/>
          </w:rPr>
          <w:t>Data handling and record keeping</w:t>
        </w:r>
        <w:r>
          <w:rPr>
            <w:noProof/>
            <w:webHidden/>
          </w:rPr>
          <w:tab/>
        </w:r>
        <w:r>
          <w:rPr>
            <w:noProof/>
            <w:webHidden/>
          </w:rPr>
          <w:fldChar w:fldCharType="begin"/>
        </w:r>
        <w:r>
          <w:rPr>
            <w:noProof/>
            <w:webHidden/>
          </w:rPr>
          <w:instrText xml:space="preserve"> PAGEREF _Toc224310198 \h </w:instrText>
        </w:r>
        <w:r>
          <w:rPr>
            <w:noProof/>
            <w:webHidden/>
          </w:rPr>
        </w:r>
        <w:r>
          <w:rPr>
            <w:noProof/>
            <w:webHidden/>
          </w:rPr>
          <w:fldChar w:fldCharType="separate"/>
        </w:r>
        <w:r>
          <w:rPr>
            <w:noProof/>
            <w:webHidden/>
          </w:rPr>
          <w:t>20</w:t>
        </w:r>
        <w:r>
          <w:rPr>
            <w:noProof/>
            <w:webHidden/>
          </w:rPr>
          <w:fldChar w:fldCharType="end"/>
        </w:r>
      </w:hyperlink>
    </w:p>
    <w:p w14:paraId="70F40A9F" w14:textId="6942EAF4"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199" w:history="1">
        <w:r w:rsidRPr="009F07EC">
          <w:rPr>
            <w:rStyle w:val="Lienhypertexte"/>
            <w:noProof/>
          </w:rPr>
          <w:t>12.4.</w:t>
        </w:r>
        <w:r>
          <w:rPr>
            <w:rFonts w:eastAsiaTheme="minorEastAsia" w:cstheme="minorBidi"/>
            <w:smallCaps w:val="0"/>
            <w:noProof/>
            <w:kern w:val="2"/>
            <w:sz w:val="24"/>
            <w:szCs w:val="24"/>
            <w:lang w:eastAsia="fr-BE"/>
            <w14:ligatures w14:val="standardContextual"/>
          </w:rPr>
          <w:tab/>
        </w:r>
        <w:r w:rsidRPr="009F07EC">
          <w:rPr>
            <w:rStyle w:val="Lienhypertexte"/>
            <w:noProof/>
          </w:rPr>
          <w:t>Case Report Form</w:t>
        </w:r>
        <w:r>
          <w:rPr>
            <w:noProof/>
            <w:webHidden/>
          </w:rPr>
          <w:tab/>
        </w:r>
        <w:r>
          <w:rPr>
            <w:noProof/>
            <w:webHidden/>
          </w:rPr>
          <w:fldChar w:fldCharType="begin"/>
        </w:r>
        <w:r>
          <w:rPr>
            <w:noProof/>
            <w:webHidden/>
          </w:rPr>
          <w:instrText xml:space="preserve"> PAGEREF _Toc224310199 \h </w:instrText>
        </w:r>
        <w:r>
          <w:rPr>
            <w:noProof/>
            <w:webHidden/>
          </w:rPr>
        </w:r>
        <w:r>
          <w:rPr>
            <w:noProof/>
            <w:webHidden/>
          </w:rPr>
          <w:fldChar w:fldCharType="separate"/>
        </w:r>
        <w:r>
          <w:rPr>
            <w:noProof/>
            <w:webHidden/>
          </w:rPr>
          <w:t>21</w:t>
        </w:r>
        <w:r>
          <w:rPr>
            <w:noProof/>
            <w:webHidden/>
          </w:rPr>
          <w:fldChar w:fldCharType="end"/>
        </w:r>
      </w:hyperlink>
    </w:p>
    <w:p w14:paraId="5D486AB9" w14:textId="74F7D265"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200" w:history="1">
        <w:r w:rsidRPr="009F07EC">
          <w:rPr>
            <w:rStyle w:val="Lienhypertexte"/>
            <w:noProof/>
          </w:rPr>
          <w:t>12.5.</w:t>
        </w:r>
        <w:r>
          <w:rPr>
            <w:rFonts w:eastAsiaTheme="minorEastAsia" w:cstheme="minorBidi"/>
            <w:smallCaps w:val="0"/>
            <w:noProof/>
            <w:kern w:val="2"/>
            <w:sz w:val="24"/>
            <w:szCs w:val="24"/>
            <w:lang w:eastAsia="fr-BE"/>
            <w14:ligatures w14:val="standardContextual"/>
          </w:rPr>
          <w:tab/>
        </w:r>
        <w:r w:rsidRPr="009F07EC">
          <w:rPr>
            <w:rStyle w:val="Lienhypertexte"/>
            <w:noProof/>
          </w:rPr>
          <w:t>Data storage</w:t>
        </w:r>
        <w:r>
          <w:rPr>
            <w:noProof/>
            <w:webHidden/>
          </w:rPr>
          <w:tab/>
        </w:r>
        <w:r>
          <w:rPr>
            <w:noProof/>
            <w:webHidden/>
          </w:rPr>
          <w:fldChar w:fldCharType="begin"/>
        </w:r>
        <w:r>
          <w:rPr>
            <w:noProof/>
            <w:webHidden/>
          </w:rPr>
          <w:instrText xml:space="preserve"> PAGEREF _Toc224310200 \h </w:instrText>
        </w:r>
        <w:r>
          <w:rPr>
            <w:noProof/>
            <w:webHidden/>
          </w:rPr>
        </w:r>
        <w:r>
          <w:rPr>
            <w:noProof/>
            <w:webHidden/>
          </w:rPr>
          <w:fldChar w:fldCharType="separate"/>
        </w:r>
        <w:r>
          <w:rPr>
            <w:noProof/>
            <w:webHidden/>
          </w:rPr>
          <w:t>22</w:t>
        </w:r>
        <w:r>
          <w:rPr>
            <w:noProof/>
            <w:webHidden/>
          </w:rPr>
          <w:fldChar w:fldCharType="end"/>
        </w:r>
      </w:hyperlink>
    </w:p>
    <w:p w14:paraId="3E3329E0" w14:textId="1A7091C5"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201" w:history="1">
        <w:r w:rsidRPr="009F07EC">
          <w:rPr>
            <w:rStyle w:val="Lienhypertexte"/>
            <w:noProof/>
          </w:rPr>
          <w:t>12.6.</w:t>
        </w:r>
        <w:r>
          <w:rPr>
            <w:rFonts w:eastAsiaTheme="minorEastAsia" w:cstheme="minorBidi"/>
            <w:smallCaps w:val="0"/>
            <w:noProof/>
            <w:kern w:val="2"/>
            <w:sz w:val="24"/>
            <w:szCs w:val="24"/>
            <w:lang w:eastAsia="fr-BE"/>
            <w14:ligatures w14:val="standardContextual"/>
          </w:rPr>
          <w:tab/>
        </w:r>
        <w:r w:rsidRPr="009F07EC">
          <w:rPr>
            <w:rStyle w:val="Lienhypertexte"/>
            <w:noProof/>
          </w:rPr>
          <w:t>Access to data</w:t>
        </w:r>
        <w:r>
          <w:rPr>
            <w:noProof/>
            <w:webHidden/>
          </w:rPr>
          <w:tab/>
        </w:r>
        <w:r>
          <w:rPr>
            <w:noProof/>
            <w:webHidden/>
          </w:rPr>
          <w:fldChar w:fldCharType="begin"/>
        </w:r>
        <w:r>
          <w:rPr>
            <w:noProof/>
            <w:webHidden/>
          </w:rPr>
          <w:instrText xml:space="preserve"> PAGEREF _Toc224310201 \h </w:instrText>
        </w:r>
        <w:r>
          <w:rPr>
            <w:noProof/>
            <w:webHidden/>
          </w:rPr>
        </w:r>
        <w:r>
          <w:rPr>
            <w:noProof/>
            <w:webHidden/>
          </w:rPr>
          <w:fldChar w:fldCharType="separate"/>
        </w:r>
        <w:r>
          <w:rPr>
            <w:noProof/>
            <w:webHidden/>
          </w:rPr>
          <w:t>22</w:t>
        </w:r>
        <w:r>
          <w:rPr>
            <w:noProof/>
            <w:webHidden/>
          </w:rPr>
          <w:fldChar w:fldCharType="end"/>
        </w:r>
      </w:hyperlink>
    </w:p>
    <w:p w14:paraId="4BDA5B14" w14:textId="49DFAA74"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202" w:history="1">
        <w:r w:rsidRPr="009F07EC">
          <w:rPr>
            <w:rStyle w:val="Lienhypertexte"/>
            <w:noProof/>
          </w:rPr>
          <w:t>13.</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Insurance</w:t>
        </w:r>
        <w:r>
          <w:rPr>
            <w:noProof/>
            <w:webHidden/>
          </w:rPr>
          <w:tab/>
        </w:r>
        <w:r>
          <w:rPr>
            <w:noProof/>
            <w:webHidden/>
          </w:rPr>
          <w:fldChar w:fldCharType="begin"/>
        </w:r>
        <w:r>
          <w:rPr>
            <w:noProof/>
            <w:webHidden/>
          </w:rPr>
          <w:instrText xml:space="preserve"> PAGEREF _Toc224310202 \h </w:instrText>
        </w:r>
        <w:r>
          <w:rPr>
            <w:noProof/>
            <w:webHidden/>
          </w:rPr>
        </w:r>
        <w:r>
          <w:rPr>
            <w:noProof/>
            <w:webHidden/>
          </w:rPr>
          <w:fldChar w:fldCharType="separate"/>
        </w:r>
        <w:r>
          <w:rPr>
            <w:noProof/>
            <w:webHidden/>
          </w:rPr>
          <w:t>22</w:t>
        </w:r>
        <w:r>
          <w:rPr>
            <w:noProof/>
            <w:webHidden/>
          </w:rPr>
          <w:fldChar w:fldCharType="end"/>
        </w:r>
      </w:hyperlink>
    </w:p>
    <w:p w14:paraId="12E4ECE7" w14:textId="68DA9A2E"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203" w:history="1">
        <w:r w:rsidRPr="009F07EC">
          <w:rPr>
            <w:rStyle w:val="Lienhypertexte"/>
            <w:noProof/>
          </w:rPr>
          <w:t>14.</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End of study</w:t>
        </w:r>
        <w:r>
          <w:rPr>
            <w:noProof/>
            <w:webHidden/>
          </w:rPr>
          <w:tab/>
        </w:r>
        <w:r>
          <w:rPr>
            <w:noProof/>
            <w:webHidden/>
          </w:rPr>
          <w:fldChar w:fldCharType="begin"/>
        </w:r>
        <w:r>
          <w:rPr>
            <w:noProof/>
            <w:webHidden/>
          </w:rPr>
          <w:instrText xml:space="preserve"> PAGEREF _Toc224310203 \h </w:instrText>
        </w:r>
        <w:r>
          <w:rPr>
            <w:noProof/>
            <w:webHidden/>
          </w:rPr>
        </w:r>
        <w:r>
          <w:rPr>
            <w:noProof/>
            <w:webHidden/>
          </w:rPr>
          <w:fldChar w:fldCharType="separate"/>
        </w:r>
        <w:r>
          <w:rPr>
            <w:noProof/>
            <w:webHidden/>
          </w:rPr>
          <w:t>22</w:t>
        </w:r>
        <w:r>
          <w:rPr>
            <w:noProof/>
            <w:webHidden/>
          </w:rPr>
          <w:fldChar w:fldCharType="end"/>
        </w:r>
      </w:hyperlink>
    </w:p>
    <w:p w14:paraId="73611D33" w14:textId="0223A5DB"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204" w:history="1">
        <w:r w:rsidRPr="009F07EC">
          <w:rPr>
            <w:rStyle w:val="Lienhypertexte"/>
            <w:noProof/>
          </w:rPr>
          <w:t>14.1.</w:t>
        </w:r>
        <w:r>
          <w:rPr>
            <w:rFonts w:eastAsiaTheme="minorEastAsia" w:cstheme="minorBidi"/>
            <w:smallCaps w:val="0"/>
            <w:noProof/>
            <w:kern w:val="2"/>
            <w:sz w:val="24"/>
            <w:szCs w:val="24"/>
            <w:lang w:eastAsia="fr-BE"/>
            <w14:ligatures w14:val="standardContextual"/>
          </w:rPr>
          <w:tab/>
        </w:r>
        <w:r w:rsidRPr="009F07EC">
          <w:rPr>
            <w:rStyle w:val="Lienhypertexte"/>
            <w:noProof/>
          </w:rPr>
          <w:t>For an individual subject</w:t>
        </w:r>
        <w:r>
          <w:rPr>
            <w:noProof/>
            <w:webHidden/>
          </w:rPr>
          <w:tab/>
        </w:r>
        <w:r>
          <w:rPr>
            <w:noProof/>
            <w:webHidden/>
          </w:rPr>
          <w:fldChar w:fldCharType="begin"/>
        </w:r>
        <w:r>
          <w:rPr>
            <w:noProof/>
            <w:webHidden/>
          </w:rPr>
          <w:instrText xml:space="preserve"> PAGEREF _Toc224310204 \h </w:instrText>
        </w:r>
        <w:r>
          <w:rPr>
            <w:noProof/>
            <w:webHidden/>
          </w:rPr>
        </w:r>
        <w:r>
          <w:rPr>
            <w:noProof/>
            <w:webHidden/>
          </w:rPr>
          <w:fldChar w:fldCharType="separate"/>
        </w:r>
        <w:r>
          <w:rPr>
            <w:noProof/>
            <w:webHidden/>
          </w:rPr>
          <w:t>22</w:t>
        </w:r>
        <w:r>
          <w:rPr>
            <w:noProof/>
            <w:webHidden/>
          </w:rPr>
          <w:fldChar w:fldCharType="end"/>
        </w:r>
      </w:hyperlink>
    </w:p>
    <w:p w14:paraId="6FAA3213" w14:textId="57C6B610" w:rsidR="0037000F" w:rsidRDefault="0037000F">
      <w:pPr>
        <w:pStyle w:val="TM2"/>
        <w:tabs>
          <w:tab w:val="left" w:pos="1100"/>
          <w:tab w:val="right" w:leader="dot" w:pos="9062"/>
        </w:tabs>
        <w:rPr>
          <w:rFonts w:eastAsiaTheme="minorEastAsia" w:cstheme="minorBidi"/>
          <w:smallCaps w:val="0"/>
          <w:noProof/>
          <w:kern w:val="2"/>
          <w:sz w:val="24"/>
          <w:szCs w:val="24"/>
          <w:lang w:eastAsia="fr-BE"/>
          <w14:ligatures w14:val="standardContextual"/>
        </w:rPr>
      </w:pPr>
      <w:hyperlink w:anchor="_Toc224310205" w:history="1">
        <w:r w:rsidRPr="009F07EC">
          <w:rPr>
            <w:rStyle w:val="Lienhypertexte"/>
            <w:noProof/>
          </w:rPr>
          <w:t>14.2.</w:t>
        </w:r>
        <w:r>
          <w:rPr>
            <w:rFonts w:eastAsiaTheme="minorEastAsia" w:cstheme="minorBidi"/>
            <w:smallCaps w:val="0"/>
            <w:noProof/>
            <w:kern w:val="2"/>
            <w:sz w:val="24"/>
            <w:szCs w:val="24"/>
            <w:lang w:eastAsia="fr-BE"/>
            <w14:ligatures w14:val="standardContextual"/>
          </w:rPr>
          <w:tab/>
        </w:r>
        <w:r w:rsidRPr="009F07EC">
          <w:rPr>
            <w:rStyle w:val="Lienhypertexte"/>
            <w:noProof/>
          </w:rPr>
          <w:t>For the whole study</w:t>
        </w:r>
        <w:r>
          <w:rPr>
            <w:noProof/>
            <w:webHidden/>
          </w:rPr>
          <w:tab/>
        </w:r>
        <w:r>
          <w:rPr>
            <w:noProof/>
            <w:webHidden/>
          </w:rPr>
          <w:fldChar w:fldCharType="begin"/>
        </w:r>
        <w:r>
          <w:rPr>
            <w:noProof/>
            <w:webHidden/>
          </w:rPr>
          <w:instrText xml:space="preserve"> PAGEREF _Toc224310205 \h </w:instrText>
        </w:r>
        <w:r>
          <w:rPr>
            <w:noProof/>
            <w:webHidden/>
          </w:rPr>
        </w:r>
        <w:r>
          <w:rPr>
            <w:noProof/>
            <w:webHidden/>
          </w:rPr>
          <w:fldChar w:fldCharType="separate"/>
        </w:r>
        <w:r>
          <w:rPr>
            <w:noProof/>
            <w:webHidden/>
          </w:rPr>
          <w:t>22</w:t>
        </w:r>
        <w:r>
          <w:rPr>
            <w:noProof/>
            <w:webHidden/>
          </w:rPr>
          <w:fldChar w:fldCharType="end"/>
        </w:r>
      </w:hyperlink>
    </w:p>
    <w:p w14:paraId="6F4FE92D" w14:textId="1BDFC7AE"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206" w:history="1">
        <w:r w:rsidRPr="009F07EC">
          <w:rPr>
            <w:rStyle w:val="Lienhypertexte"/>
            <w:noProof/>
            <w:lang w:val="en-US"/>
          </w:rPr>
          <w:t>15.</w:t>
        </w:r>
        <w:r>
          <w:rPr>
            <w:rFonts w:eastAsiaTheme="minorEastAsia" w:cstheme="minorBidi"/>
            <w:b w:val="0"/>
            <w:bCs w:val="0"/>
            <w:caps w:val="0"/>
            <w:noProof/>
            <w:kern w:val="2"/>
            <w:sz w:val="24"/>
            <w:szCs w:val="24"/>
            <w:lang w:eastAsia="fr-BE"/>
            <w14:ligatures w14:val="standardContextual"/>
          </w:rPr>
          <w:tab/>
        </w:r>
        <w:r w:rsidRPr="009F07EC">
          <w:rPr>
            <w:rStyle w:val="Lienhypertexte"/>
            <w:noProof/>
            <w:lang w:val="en-US"/>
          </w:rPr>
          <w:t>Dissemination of Results and Publication Policy</w:t>
        </w:r>
        <w:r>
          <w:rPr>
            <w:noProof/>
            <w:webHidden/>
          </w:rPr>
          <w:tab/>
        </w:r>
        <w:r>
          <w:rPr>
            <w:noProof/>
            <w:webHidden/>
          </w:rPr>
          <w:fldChar w:fldCharType="begin"/>
        </w:r>
        <w:r>
          <w:rPr>
            <w:noProof/>
            <w:webHidden/>
          </w:rPr>
          <w:instrText xml:space="preserve"> PAGEREF _Toc224310206 \h </w:instrText>
        </w:r>
        <w:r>
          <w:rPr>
            <w:noProof/>
            <w:webHidden/>
          </w:rPr>
        </w:r>
        <w:r>
          <w:rPr>
            <w:noProof/>
            <w:webHidden/>
          </w:rPr>
          <w:fldChar w:fldCharType="separate"/>
        </w:r>
        <w:r>
          <w:rPr>
            <w:noProof/>
            <w:webHidden/>
          </w:rPr>
          <w:t>23</w:t>
        </w:r>
        <w:r>
          <w:rPr>
            <w:noProof/>
            <w:webHidden/>
          </w:rPr>
          <w:fldChar w:fldCharType="end"/>
        </w:r>
      </w:hyperlink>
    </w:p>
    <w:p w14:paraId="67B1614D" w14:textId="4CB50DCC"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207" w:history="1">
        <w:r w:rsidRPr="009F07EC">
          <w:rPr>
            <w:rStyle w:val="Lienhypertexte"/>
            <w:noProof/>
          </w:rPr>
          <w:t>16.</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Archiving</w:t>
        </w:r>
        <w:r>
          <w:rPr>
            <w:noProof/>
            <w:webHidden/>
          </w:rPr>
          <w:tab/>
        </w:r>
        <w:r>
          <w:rPr>
            <w:noProof/>
            <w:webHidden/>
          </w:rPr>
          <w:fldChar w:fldCharType="begin"/>
        </w:r>
        <w:r>
          <w:rPr>
            <w:noProof/>
            <w:webHidden/>
          </w:rPr>
          <w:instrText xml:space="preserve"> PAGEREF _Toc224310207 \h </w:instrText>
        </w:r>
        <w:r>
          <w:rPr>
            <w:noProof/>
            <w:webHidden/>
          </w:rPr>
        </w:r>
        <w:r>
          <w:rPr>
            <w:noProof/>
            <w:webHidden/>
          </w:rPr>
          <w:fldChar w:fldCharType="separate"/>
        </w:r>
        <w:r>
          <w:rPr>
            <w:noProof/>
            <w:webHidden/>
          </w:rPr>
          <w:t>23</w:t>
        </w:r>
        <w:r>
          <w:rPr>
            <w:noProof/>
            <w:webHidden/>
          </w:rPr>
          <w:fldChar w:fldCharType="end"/>
        </w:r>
      </w:hyperlink>
    </w:p>
    <w:p w14:paraId="1AEEADDA" w14:textId="03BBCE67" w:rsidR="0037000F" w:rsidRDefault="0037000F">
      <w:pPr>
        <w:pStyle w:val="TM1"/>
        <w:tabs>
          <w:tab w:val="left" w:pos="660"/>
          <w:tab w:val="right" w:leader="dot" w:pos="9062"/>
        </w:tabs>
        <w:rPr>
          <w:rFonts w:eastAsiaTheme="minorEastAsia" w:cstheme="minorBidi"/>
          <w:b w:val="0"/>
          <w:bCs w:val="0"/>
          <w:caps w:val="0"/>
          <w:noProof/>
          <w:kern w:val="2"/>
          <w:sz w:val="24"/>
          <w:szCs w:val="24"/>
          <w:lang w:eastAsia="fr-BE"/>
          <w14:ligatures w14:val="standardContextual"/>
        </w:rPr>
      </w:pPr>
      <w:hyperlink w:anchor="_Toc224310208" w:history="1">
        <w:r w:rsidRPr="009F07EC">
          <w:rPr>
            <w:rStyle w:val="Lienhypertexte"/>
            <w:noProof/>
          </w:rPr>
          <w:t>17.</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Study Report</w:t>
        </w:r>
        <w:r>
          <w:rPr>
            <w:noProof/>
            <w:webHidden/>
          </w:rPr>
          <w:tab/>
        </w:r>
        <w:r>
          <w:rPr>
            <w:noProof/>
            <w:webHidden/>
          </w:rPr>
          <w:fldChar w:fldCharType="begin"/>
        </w:r>
        <w:r>
          <w:rPr>
            <w:noProof/>
            <w:webHidden/>
          </w:rPr>
          <w:instrText xml:space="preserve"> PAGEREF _Toc224310208 \h </w:instrText>
        </w:r>
        <w:r>
          <w:rPr>
            <w:noProof/>
            <w:webHidden/>
          </w:rPr>
        </w:r>
        <w:r>
          <w:rPr>
            <w:noProof/>
            <w:webHidden/>
          </w:rPr>
          <w:fldChar w:fldCharType="separate"/>
        </w:r>
        <w:r>
          <w:rPr>
            <w:noProof/>
            <w:webHidden/>
          </w:rPr>
          <w:t>23</w:t>
        </w:r>
        <w:r>
          <w:rPr>
            <w:noProof/>
            <w:webHidden/>
          </w:rPr>
          <w:fldChar w:fldCharType="end"/>
        </w:r>
      </w:hyperlink>
    </w:p>
    <w:p w14:paraId="3EDD99A1" w14:textId="67438EC7" w:rsidR="001C41EB" w:rsidRDefault="0037000F" w:rsidP="00EB3FC2">
      <w:pPr>
        <w:pStyle w:val="TM1"/>
        <w:tabs>
          <w:tab w:val="left" w:pos="660"/>
          <w:tab w:val="right" w:leader="dot" w:pos="9062"/>
        </w:tabs>
        <w:rPr>
          <w:rFonts w:asciiTheme="majorHAnsi" w:eastAsiaTheme="majorEastAsia" w:hAnsiTheme="majorHAnsi" w:cstheme="majorBidi"/>
          <w:b w:val="0"/>
          <w:bCs w:val="0"/>
          <w:smallCaps/>
          <w:color w:val="548DD4" w:themeColor="text2" w:themeTint="99"/>
          <w:sz w:val="28"/>
          <w:szCs w:val="28"/>
          <w:lang w:val="en-GB"/>
        </w:rPr>
      </w:pPr>
      <w:hyperlink w:anchor="_Toc224310209" w:history="1">
        <w:r w:rsidRPr="009F07EC">
          <w:rPr>
            <w:rStyle w:val="Lienhypertexte"/>
            <w:noProof/>
          </w:rPr>
          <w:t>18.</w:t>
        </w:r>
        <w:r>
          <w:rPr>
            <w:rFonts w:eastAsiaTheme="minorEastAsia" w:cstheme="minorBidi"/>
            <w:b w:val="0"/>
            <w:bCs w:val="0"/>
            <w:caps w:val="0"/>
            <w:noProof/>
            <w:kern w:val="2"/>
            <w:sz w:val="24"/>
            <w:szCs w:val="24"/>
            <w:lang w:eastAsia="fr-BE"/>
            <w14:ligatures w14:val="standardContextual"/>
          </w:rPr>
          <w:tab/>
        </w:r>
        <w:r w:rsidRPr="009F07EC">
          <w:rPr>
            <w:rStyle w:val="Lienhypertexte"/>
            <w:noProof/>
          </w:rPr>
          <w:t>Literature References</w:t>
        </w:r>
        <w:r>
          <w:rPr>
            <w:noProof/>
            <w:webHidden/>
          </w:rPr>
          <w:tab/>
        </w:r>
        <w:r>
          <w:rPr>
            <w:noProof/>
            <w:webHidden/>
          </w:rPr>
          <w:fldChar w:fldCharType="begin"/>
        </w:r>
        <w:r>
          <w:rPr>
            <w:noProof/>
            <w:webHidden/>
          </w:rPr>
          <w:instrText xml:space="preserve"> PAGEREF _Toc224310209 \h </w:instrText>
        </w:r>
        <w:r>
          <w:rPr>
            <w:noProof/>
            <w:webHidden/>
          </w:rPr>
        </w:r>
        <w:r>
          <w:rPr>
            <w:noProof/>
            <w:webHidden/>
          </w:rPr>
          <w:fldChar w:fldCharType="separate"/>
        </w:r>
        <w:r>
          <w:rPr>
            <w:noProof/>
            <w:webHidden/>
          </w:rPr>
          <w:t>23</w:t>
        </w:r>
        <w:r>
          <w:rPr>
            <w:noProof/>
            <w:webHidden/>
          </w:rPr>
          <w:fldChar w:fldCharType="end"/>
        </w:r>
      </w:hyperlink>
      <w:r w:rsidR="0016542F">
        <w:rPr>
          <w:rFonts w:eastAsia="Times New Roman"/>
          <w:lang w:eastAsia="fr-FR"/>
        </w:rPr>
        <w:fldChar w:fldCharType="end"/>
      </w:r>
      <w:bookmarkStart w:id="10" w:name="_Toc105574325"/>
      <w:r w:rsidR="001C41EB">
        <w:rPr>
          <w:lang w:val="en-GB"/>
        </w:rPr>
        <w:br w:type="page"/>
      </w:r>
    </w:p>
    <w:p w14:paraId="565B9878" w14:textId="77777777" w:rsidR="00EB270E" w:rsidRDefault="00EB270E" w:rsidP="00201ECC">
      <w:pPr>
        <w:pStyle w:val="TitreSOP1"/>
        <w:ind w:left="284"/>
        <w:rPr>
          <w:lang w:val="en-GB"/>
        </w:rPr>
      </w:pPr>
      <w:bookmarkStart w:id="11" w:name="_Toc224310175"/>
      <w:r>
        <w:rPr>
          <w:lang w:val="en-GB"/>
        </w:rPr>
        <w:lastRenderedPageBreak/>
        <w:t>List of abbreviations and definitions</w:t>
      </w:r>
      <w:bookmarkEnd w:id="11"/>
    </w:p>
    <w:p w14:paraId="12F50B6A" w14:textId="77777777" w:rsidR="00EB270E" w:rsidRDefault="00EB270E" w:rsidP="00EB270E">
      <w:pPr>
        <w:rPr>
          <w:lang w:val="en-GB"/>
        </w:rPr>
      </w:pPr>
    </w:p>
    <w:p w14:paraId="5DC3907D" w14:textId="77777777" w:rsidR="00EB270E" w:rsidRDefault="00EB270E" w:rsidP="00EB270E">
      <w:pPr>
        <w:rPr>
          <w:lang w:val="en-GB"/>
        </w:rPr>
      </w:pPr>
      <w:r>
        <w:rPr>
          <w:lang w:val="en-GB"/>
        </w:rPr>
        <w:br w:type="page"/>
      </w:r>
    </w:p>
    <w:p w14:paraId="328AE0FB" w14:textId="77777777" w:rsidR="00EB270E" w:rsidRPr="00CB0A22" w:rsidRDefault="00EB270E" w:rsidP="00201ECC">
      <w:pPr>
        <w:pStyle w:val="TitreSOP1"/>
        <w:ind w:left="709"/>
        <w:rPr>
          <w:lang w:val="en-GB"/>
        </w:rPr>
      </w:pPr>
      <w:bookmarkStart w:id="12" w:name="_Toc224310176"/>
      <w:proofErr w:type="spellStart"/>
      <w:r w:rsidRPr="00CB0A22">
        <w:lastRenderedPageBreak/>
        <w:t>Ethics</w:t>
      </w:r>
      <w:bookmarkEnd w:id="10"/>
      <w:bookmarkEnd w:id="12"/>
      <w:proofErr w:type="spellEnd"/>
    </w:p>
    <w:p w14:paraId="14E5C14C" w14:textId="77777777" w:rsidR="00EB270E" w:rsidRPr="00CB0A22" w:rsidRDefault="00EB270E" w:rsidP="007C73B9">
      <w:pPr>
        <w:pStyle w:val="Corpsdetexte"/>
        <w:numPr>
          <w:ilvl w:val="0"/>
          <w:numId w:val="8"/>
        </w:numPr>
        <w:spacing w:before="240" w:line="360" w:lineRule="auto"/>
        <w:jc w:val="both"/>
        <w:rPr>
          <w:rFonts w:asciiTheme="minorHAnsi" w:hAnsiTheme="minorHAnsi" w:cstheme="minorHAnsi"/>
          <w:i/>
          <w:color w:val="000000"/>
          <w:sz w:val="22"/>
          <w:szCs w:val="22"/>
          <w:lang w:val="en-US"/>
        </w:rPr>
      </w:pPr>
      <w:r w:rsidRPr="00CB0A22">
        <w:rPr>
          <w:rFonts w:asciiTheme="minorHAnsi" w:hAnsiTheme="minorHAnsi" w:cstheme="minorHAnsi"/>
          <w:i/>
          <w:color w:val="000000"/>
          <w:sz w:val="22"/>
          <w:szCs w:val="22"/>
          <w:lang w:val="en-US"/>
        </w:rPr>
        <w:t>This protocol, any protocol amendments, informed consent form and other relevant documents (</w:t>
      </w:r>
      <w:proofErr w:type="spellStart"/>
      <w:r w:rsidRPr="00CB0A22">
        <w:rPr>
          <w:rFonts w:asciiTheme="minorHAnsi" w:hAnsiTheme="minorHAnsi" w:cstheme="minorHAnsi"/>
          <w:i/>
          <w:color w:val="000000"/>
          <w:sz w:val="22"/>
          <w:szCs w:val="22"/>
          <w:lang w:val="en-US"/>
        </w:rPr>
        <w:t>eg.</w:t>
      </w:r>
      <w:proofErr w:type="spellEnd"/>
      <w:r w:rsidRPr="00CB0A22">
        <w:rPr>
          <w:rFonts w:asciiTheme="minorHAnsi" w:hAnsiTheme="minorHAnsi" w:cstheme="minorHAnsi"/>
          <w:i/>
          <w:color w:val="000000"/>
          <w:sz w:val="22"/>
          <w:szCs w:val="22"/>
          <w:lang w:val="en-US"/>
        </w:rPr>
        <w:t xml:space="preserve"> recruitment advertisements) will be submitted to the </w:t>
      </w:r>
      <w:r w:rsidR="008A2698">
        <w:rPr>
          <w:rFonts w:asciiTheme="minorHAnsi" w:hAnsiTheme="minorHAnsi" w:cstheme="minorHAnsi"/>
          <w:i/>
          <w:color w:val="000000"/>
          <w:sz w:val="22"/>
          <w:szCs w:val="22"/>
          <w:lang w:val="en-US"/>
        </w:rPr>
        <w:t>Ethics Committee (EC</w:t>
      </w:r>
      <w:r>
        <w:rPr>
          <w:rFonts w:asciiTheme="minorHAnsi" w:hAnsiTheme="minorHAnsi" w:cstheme="minorHAnsi"/>
          <w:i/>
          <w:color w:val="000000"/>
          <w:sz w:val="22"/>
          <w:szCs w:val="22"/>
          <w:lang w:val="en-US"/>
        </w:rPr>
        <w:t>)</w:t>
      </w:r>
      <w:r w:rsidRPr="00CB0A22">
        <w:rPr>
          <w:rFonts w:asciiTheme="minorHAnsi" w:hAnsiTheme="minorHAnsi" w:cstheme="minorHAnsi"/>
          <w:i/>
          <w:color w:val="000000"/>
          <w:sz w:val="22"/>
          <w:szCs w:val="22"/>
          <w:lang w:val="en-US"/>
        </w:rPr>
        <w:t xml:space="preserve"> for formal approval to conduct the study. The decision of the </w:t>
      </w:r>
      <w:r w:rsidR="008A2698">
        <w:rPr>
          <w:rFonts w:asciiTheme="minorHAnsi" w:hAnsiTheme="minorHAnsi" w:cstheme="minorHAnsi"/>
          <w:i/>
          <w:color w:val="000000"/>
          <w:sz w:val="22"/>
          <w:szCs w:val="22"/>
          <w:lang w:val="en-US"/>
        </w:rPr>
        <w:t>EC</w:t>
      </w:r>
      <w:r w:rsidRPr="00CB0A22">
        <w:rPr>
          <w:rFonts w:asciiTheme="minorHAnsi" w:hAnsiTheme="minorHAnsi" w:cstheme="minorHAnsi"/>
          <w:i/>
          <w:color w:val="000000"/>
          <w:sz w:val="22"/>
          <w:szCs w:val="22"/>
          <w:lang w:val="en-US"/>
        </w:rPr>
        <w:t xml:space="preserve"> concerning the conduct of the study will be made in writing to the </w:t>
      </w:r>
      <w:r>
        <w:rPr>
          <w:rFonts w:asciiTheme="minorHAnsi" w:hAnsiTheme="minorHAnsi" w:cstheme="minorHAnsi"/>
          <w:i/>
          <w:color w:val="000000"/>
          <w:sz w:val="22"/>
          <w:szCs w:val="22"/>
          <w:lang w:val="en-US"/>
        </w:rPr>
        <w:t>sponsor.</w:t>
      </w:r>
      <w:r w:rsidR="009C72B3">
        <w:rPr>
          <w:rFonts w:asciiTheme="minorHAnsi" w:hAnsiTheme="minorHAnsi" w:cstheme="minorHAnsi"/>
          <w:i/>
          <w:color w:val="000000"/>
          <w:sz w:val="22"/>
          <w:szCs w:val="22"/>
          <w:lang w:val="en-US"/>
        </w:rPr>
        <w:t xml:space="preserve"> </w:t>
      </w:r>
      <w:r w:rsidR="009C72B3" w:rsidRPr="009C72B3">
        <w:rPr>
          <w:rFonts w:asciiTheme="minorHAnsi" w:hAnsiTheme="minorHAnsi" w:cstheme="minorHAnsi"/>
          <w:i/>
          <w:color w:val="000000"/>
          <w:sz w:val="22"/>
          <w:szCs w:val="22"/>
          <w:lang w:val="en-US"/>
        </w:rPr>
        <w:t>All correspondence with the Ethics Committee will be retained in the Investigator File.</w:t>
      </w:r>
    </w:p>
    <w:p w14:paraId="4D35385B" w14:textId="77777777" w:rsidR="00EB270E" w:rsidRPr="00CB0A22" w:rsidRDefault="00EB270E" w:rsidP="007C73B9">
      <w:pPr>
        <w:pStyle w:val="Corpsdetexte"/>
        <w:numPr>
          <w:ilvl w:val="0"/>
          <w:numId w:val="8"/>
        </w:numPr>
        <w:spacing w:line="360" w:lineRule="auto"/>
        <w:ind w:left="714" w:hanging="357"/>
        <w:jc w:val="both"/>
        <w:rPr>
          <w:rFonts w:asciiTheme="minorHAnsi" w:hAnsiTheme="minorHAnsi" w:cstheme="minorHAnsi"/>
          <w:i/>
          <w:iCs/>
          <w:sz w:val="22"/>
          <w:szCs w:val="22"/>
          <w:lang w:val="en-US"/>
        </w:rPr>
      </w:pPr>
      <w:r w:rsidRPr="00CB0A22">
        <w:rPr>
          <w:rFonts w:asciiTheme="minorHAnsi" w:hAnsiTheme="minorHAnsi" w:cstheme="minorHAnsi"/>
          <w:i/>
          <w:iCs/>
          <w:sz w:val="22"/>
          <w:szCs w:val="22"/>
          <w:lang w:val="en-GB"/>
        </w:rPr>
        <w:t xml:space="preserve">The study will be conducted in accordance with legal and regulatory requirements (Belgian law of </w:t>
      </w:r>
      <w:r w:rsidRPr="00FD66DA">
        <w:rPr>
          <w:rFonts w:asciiTheme="minorHAnsi" w:hAnsiTheme="minorHAnsi" w:cstheme="minorHAnsi"/>
          <w:i/>
          <w:iCs/>
          <w:sz w:val="22"/>
          <w:szCs w:val="22"/>
          <w:lang w:val="en-GB"/>
        </w:rPr>
        <w:t>7 May 2004, Belgian law for Patient rights 22 August 2002, Private life GDPR 2018</w:t>
      </w:r>
      <w:r w:rsidRPr="00CB0A22">
        <w:rPr>
          <w:rFonts w:asciiTheme="minorHAnsi" w:hAnsiTheme="minorHAnsi" w:cstheme="minorHAnsi"/>
          <w:i/>
          <w:iCs/>
          <w:sz w:val="22"/>
          <w:szCs w:val="22"/>
          <w:lang w:val="en-GB"/>
        </w:rPr>
        <w:t>), as well as the Guidelines for Good Clinical Practice (International Conference on Harmonization 1996), and the last version of Declaration of Helsinki (World Medical Association).</w:t>
      </w:r>
    </w:p>
    <w:p w14:paraId="0DBFDA4C" w14:textId="77777777" w:rsidR="00EB270E" w:rsidRPr="009C72B3" w:rsidRDefault="00EB270E" w:rsidP="007C73B9">
      <w:pPr>
        <w:pStyle w:val="Corpsdetexte"/>
        <w:numPr>
          <w:ilvl w:val="0"/>
          <w:numId w:val="8"/>
        </w:numPr>
        <w:spacing w:line="360" w:lineRule="auto"/>
        <w:ind w:left="714" w:hanging="357"/>
        <w:jc w:val="both"/>
        <w:rPr>
          <w:rFonts w:asciiTheme="minorHAnsi" w:hAnsiTheme="minorHAnsi" w:cstheme="minorHAnsi"/>
          <w:i/>
          <w:iCs/>
          <w:sz w:val="22"/>
          <w:szCs w:val="22"/>
          <w:lang w:val="en-US"/>
        </w:rPr>
      </w:pPr>
      <w:r w:rsidRPr="00CB0A22">
        <w:rPr>
          <w:rFonts w:asciiTheme="minorHAnsi" w:hAnsiTheme="minorHAnsi" w:cstheme="minorHAnsi"/>
          <w:i/>
          <w:color w:val="000000"/>
          <w:sz w:val="22"/>
          <w:szCs w:val="22"/>
          <w:lang w:val="en-US"/>
        </w:rPr>
        <w:t xml:space="preserve">All subjects for this study will be provided a consent form describing this study and providing sufficient information for subjects to make an informed decision about their participation in this study.  This consent form will be submitted with the protocol for review and approval by the EC. The formal consent of a subject, using the EC-approved consent form, will be obtained before that subject is submitted to any study procedure. This consent form must be signed by the subject or legally acceptable surrogate, and the investigator-designated research professional obtaining the consent. </w:t>
      </w:r>
      <w:r w:rsidRPr="00CB0A22">
        <w:rPr>
          <w:rFonts w:asciiTheme="minorHAnsi" w:hAnsiTheme="minorHAnsi" w:cstheme="minorHAnsi"/>
          <w:i/>
          <w:sz w:val="22"/>
          <w:szCs w:val="22"/>
          <w:lang w:val="en-GB"/>
        </w:rPr>
        <w:t>The written informed consent document should be prepared in the language of the potential patient population.</w:t>
      </w:r>
    </w:p>
    <w:p w14:paraId="142643EB" w14:textId="77777777" w:rsidR="009C72B3" w:rsidRPr="009C72B3" w:rsidRDefault="009C72B3" w:rsidP="007C73B9">
      <w:pPr>
        <w:pStyle w:val="Corpsdetexte"/>
        <w:numPr>
          <w:ilvl w:val="0"/>
          <w:numId w:val="8"/>
        </w:numPr>
        <w:spacing w:line="360" w:lineRule="auto"/>
        <w:ind w:left="714" w:hanging="357"/>
        <w:jc w:val="both"/>
        <w:rPr>
          <w:rFonts w:asciiTheme="minorHAnsi" w:hAnsiTheme="minorHAnsi" w:cstheme="minorHAnsi"/>
          <w:i/>
          <w:color w:val="000000"/>
          <w:sz w:val="22"/>
          <w:szCs w:val="22"/>
          <w:lang w:val="en-US"/>
        </w:rPr>
      </w:pPr>
      <w:r w:rsidRPr="009C72B3">
        <w:rPr>
          <w:rFonts w:asciiTheme="minorHAnsi" w:hAnsiTheme="minorHAnsi" w:cstheme="minorHAnsi"/>
          <w:i/>
          <w:color w:val="000000"/>
          <w:sz w:val="22"/>
          <w:szCs w:val="22"/>
          <w:lang w:val="en-US"/>
        </w:rPr>
        <w:t>The identity of the participant will remain kept confidential according to the General Data Protection Regulation of 27 April 2016 (in application on 25 May 2018), to the Belgian law of 30 July 2018 on the protection of natural persons with regard to the processing of personal data and the Belgian patient’s right law (22 August 2002). Personal data will be coded. Subjects will not be identified by name or in any other recognizable way in any of the records, results or publications related to the experiment</w:t>
      </w:r>
      <w:r>
        <w:rPr>
          <w:rFonts w:asciiTheme="minorHAnsi" w:hAnsiTheme="minorHAnsi" w:cstheme="minorHAnsi"/>
          <w:i/>
          <w:color w:val="000000"/>
          <w:sz w:val="22"/>
          <w:szCs w:val="22"/>
          <w:lang w:val="en-US"/>
        </w:rPr>
        <w:t>.</w:t>
      </w:r>
    </w:p>
    <w:p w14:paraId="1B084B97" w14:textId="77777777" w:rsidR="00EB270E" w:rsidRPr="00E816BF" w:rsidRDefault="00EB270E" w:rsidP="00EB270E">
      <w:pPr>
        <w:rPr>
          <w:rFonts w:eastAsia="Times New Roman" w:cstheme="minorHAnsi"/>
          <w:lang w:val="en-US" w:eastAsia="fr-FR"/>
        </w:rPr>
      </w:pPr>
    </w:p>
    <w:p w14:paraId="2848A2B1" w14:textId="77777777" w:rsidR="00EB270E" w:rsidRPr="00E816BF" w:rsidRDefault="00EB270E" w:rsidP="00EB270E">
      <w:pPr>
        <w:rPr>
          <w:rFonts w:eastAsia="Times New Roman" w:cstheme="minorHAnsi"/>
          <w:lang w:val="en-US" w:eastAsia="fr-FR"/>
        </w:rPr>
      </w:pPr>
      <w:r w:rsidRPr="00E816BF">
        <w:rPr>
          <w:rFonts w:eastAsia="Times New Roman" w:cstheme="minorHAnsi"/>
          <w:lang w:val="en-US" w:eastAsia="fr-FR"/>
        </w:rPr>
        <w:br w:type="page"/>
      </w:r>
    </w:p>
    <w:p w14:paraId="05963B0B" w14:textId="77777777" w:rsidR="00583C19" w:rsidRPr="00560CDB" w:rsidRDefault="00583C19" w:rsidP="00201ECC">
      <w:pPr>
        <w:pStyle w:val="TitreSOP1"/>
        <w:ind w:left="426"/>
        <w:rPr>
          <w:lang w:val="en-US"/>
        </w:rPr>
      </w:pPr>
      <w:bookmarkStart w:id="13" w:name="_Toc105574326"/>
      <w:bookmarkStart w:id="14" w:name="_Toc224310177"/>
      <w:bookmarkStart w:id="15" w:name="_Toc105574334"/>
      <w:r w:rsidRPr="00560CDB">
        <w:rPr>
          <w:lang w:val="en-US"/>
        </w:rPr>
        <w:lastRenderedPageBreak/>
        <w:t>Objectives</w:t>
      </w:r>
      <w:bookmarkEnd w:id="13"/>
      <w:bookmarkEnd w:id="14"/>
    </w:p>
    <w:p w14:paraId="6F63C732" w14:textId="77777777" w:rsidR="008A0290" w:rsidRDefault="008A0290" w:rsidP="00FA1779">
      <w:pPr>
        <w:pStyle w:val="CorpsTableauSOP"/>
      </w:pPr>
    </w:p>
    <w:p w14:paraId="61DDBDD3" w14:textId="77777777" w:rsidR="008A0290" w:rsidRPr="00467BAF" w:rsidRDefault="008A0290" w:rsidP="00166BEC">
      <w:pPr>
        <w:pStyle w:val="Corpsdetexte"/>
        <w:spacing w:after="0" w:line="276" w:lineRule="auto"/>
        <w:ind w:left="142"/>
        <w:jc w:val="both"/>
        <w:rPr>
          <w:rFonts w:asciiTheme="minorHAnsi" w:hAnsiTheme="minorHAnsi" w:cstheme="minorHAnsi"/>
          <w:color w:val="FF0000"/>
          <w:sz w:val="22"/>
          <w:szCs w:val="22"/>
          <w:lang w:val="en-GB"/>
        </w:rPr>
      </w:pPr>
      <w:r w:rsidRPr="00467BAF">
        <w:rPr>
          <w:rFonts w:asciiTheme="minorHAnsi" w:hAnsiTheme="minorHAnsi" w:cstheme="minorHAnsi"/>
          <w:color w:val="FF0000"/>
          <w:sz w:val="22"/>
          <w:szCs w:val="22"/>
          <w:lang w:val="en-GB"/>
        </w:rPr>
        <w:t xml:space="preserve">An objective is the purpose for performing the </w:t>
      </w:r>
      <w:r w:rsidR="007D0F6D">
        <w:rPr>
          <w:rFonts w:asciiTheme="minorHAnsi" w:hAnsiTheme="minorHAnsi" w:cstheme="minorHAnsi"/>
          <w:color w:val="FF0000"/>
          <w:sz w:val="22"/>
          <w:szCs w:val="22"/>
          <w:lang w:val="en-GB"/>
        </w:rPr>
        <w:t>study</w:t>
      </w:r>
      <w:r w:rsidRPr="00467BAF">
        <w:rPr>
          <w:rFonts w:asciiTheme="minorHAnsi" w:hAnsiTheme="minorHAnsi" w:cstheme="minorHAnsi"/>
          <w:color w:val="FF0000"/>
          <w:sz w:val="22"/>
          <w:szCs w:val="22"/>
          <w:lang w:val="en-GB"/>
        </w:rPr>
        <w:t xml:space="preserve"> in terms of the scientific question to be answered. Express each objective as a statement of purpose (e.g. to assess, to determine, to compare, to evaluate) and include the general purpose (e.g. efficacy, effectiveness, safety) and/or specific purpose (e.g. effect of an intervention on disease incidence, disease severity, health </w:t>
      </w:r>
      <w:proofErr w:type="spellStart"/>
      <w:r w:rsidRPr="00467BAF">
        <w:rPr>
          <w:rFonts w:asciiTheme="minorHAnsi" w:hAnsiTheme="minorHAnsi" w:cstheme="minorHAnsi"/>
          <w:color w:val="FF0000"/>
          <w:sz w:val="22"/>
          <w:szCs w:val="22"/>
          <w:lang w:val="en-GB"/>
        </w:rPr>
        <w:t>behavior</w:t>
      </w:r>
      <w:proofErr w:type="spellEnd"/>
      <w:r w:rsidRPr="00467BAF">
        <w:rPr>
          <w:rFonts w:asciiTheme="minorHAnsi" w:hAnsiTheme="minorHAnsi" w:cstheme="minorHAnsi"/>
          <w:color w:val="FF0000"/>
          <w:sz w:val="22"/>
          <w:szCs w:val="22"/>
          <w:lang w:val="en-GB"/>
        </w:rPr>
        <w:t>).</w:t>
      </w:r>
    </w:p>
    <w:p w14:paraId="12C840D1" w14:textId="77777777" w:rsidR="00583C19" w:rsidRPr="00EB3FC2" w:rsidRDefault="008A0290" w:rsidP="00FA1779">
      <w:pPr>
        <w:pStyle w:val="CorpsTableauSOP"/>
      </w:pPr>
      <w:r w:rsidRPr="00EB3FC2">
        <w:t>Objectives should be simple (not complex), specific (not vague), and stated in advance (not after the research is done). After statement of the primary objective, secondary objectives may be mentioned.</w:t>
      </w:r>
    </w:p>
    <w:p w14:paraId="276B3A64" w14:textId="77777777" w:rsidR="008A0290" w:rsidRPr="00F70900" w:rsidRDefault="008A0290" w:rsidP="00FA1779">
      <w:pPr>
        <w:pStyle w:val="CorpsTableauSOP"/>
      </w:pPr>
    </w:p>
    <w:p w14:paraId="57ABC519" w14:textId="77777777" w:rsidR="00583C19" w:rsidRPr="00166BEC" w:rsidRDefault="00583C19" w:rsidP="00166BEC">
      <w:pPr>
        <w:pStyle w:val="TitreSOP2"/>
      </w:pPr>
      <w:bookmarkStart w:id="16" w:name="_Toc105574327"/>
      <w:bookmarkStart w:id="17" w:name="_Toc224310178"/>
      <w:r w:rsidRPr="00166BEC">
        <w:t>Primary</w:t>
      </w:r>
      <w:bookmarkEnd w:id="16"/>
      <w:bookmarkEnd w:id="17"/>
    </w:p>
    <w:p w14:paraId="73B547D1" w14:textId="77777777" w:rsidR="00583C19" w:rsidRPr="008A0290" w:rsidRDefault="00583C19" w:rsidP="005A4CF8">
      <w:pPr>
        <w:ind w:left="426"/>
        <w:rPr>
          <w:lang w:val="en-US"/>
        </w:rPr>
      </w:pPr>
    </w:p>
    <w:p w14:paraId="0C9100CF" w14:textId="77777777" w:rsidR="00583C19" w:rsidRPr="008A0290" w:rsidRDefault="00583C19" w:rsidP="005A4CF8">
      <w:pPr>
        <w:ind w:left="426"/>
        <w:rPr>
          <w:lang w:val="en-US"/>
        </w:rPr>
      </w:pPr>
    </w:p>
    <w:p w14:paraId="31D8BD9F" w14:textId="77777777" w:rsidR="00583C19" w:rsidRPr="00560CDB" w:rsidRDefault="00583C19" w:rsidP="00166BEC">
      <w:pPr>
        <w:pStyle w:val="TitreSOP2"/>
      </w:pPr>
      <w:bookmarkStart w:id="18" w:name="_Toc105574328"/>
      <w:bookmarkStart w:id="19" w:name="_Toc224310179"/>
      <w:r w:rsidRPr="00560CDB">
        <w:t>Secondary</w:t>
      </w:r>
      <w:bookmarkEnd w:id="18"/>
      <w:bookmarkEnd w:id="19"/>
    </w:p>
    <w:p w14:paraId="62EF4DFB" w14:textId="77777777" w:rsidR="00583C19" w:rsidRDefault="00583C19" w:rsidP="00583C19"/>
    <w:p w14:paraId="118F927E" w14:textId="77777777" w:rsidR="00583C19" w:rsidRDefault="00583C19" w:rsidP="00583C19"/>
    <w:p w14:paraId="4BF3AC5C" w14:textId="77777777" w:rsidR="00166BEC" w:rsidRPr="00467BAF" w:rsidRDefault="00166BEC" w:rsidP="00201ECC">
      <w:pPr>
        <w:pStyle w:val="TitreSOP1"/>
        <w:spacing w:before="240"/>
        <w:ind w:left="567"/>
      </w:pPr>
      <w:bookmarkStart w:id="20" w:name="_Toc105574329"/>
      <w:bookmarkStart w:id="21" w:name="_Toc158051105"/>
      <w:bookmarkStart w:id="22" w:name="_Toc224310180"/>
      <w:proofErr w:type="spellStart"/>
      <w:r w:rsidRPr="00467BAF">
        <w:t>Endpoints</w:t>
      </w:r>
      <w:bookmarkEnd w:id="20"/>
      <w:bookmarkEnd w:id="21"/>
      <w:bookmarkEnd w:id="22"/>
      <w:proofErr w:type="spellEnd"/>
    </w:p>
    <w:p w14:paraId="5E28354A" w14:textId="77777777" w:rsidR="00166BEC" w:rsidRDefault="00166BEC" w:rsidP="00166BEC">
      <w:pPr>
        <w:rPr>
          <w:color w:val="FF0000"/>
          <w:lang w:val="en-US"/>
        </w:rPr>
      </w:pPr>
    </w:p>
    <w:p w14:paraId="479138FD" w14:textId="77777777" w:rsidR="00166BEC" w:rsidRPr="00467BAF" w:rsidRDefault="00166BEC" w:rsidP="00166BEC">
      <w:pPr>
        <w:spacing w:after="120"/>
        <w:rPr>
          <w:color w:val="FF0000"/>
          <w:lang w:val="en-US"/>
        </w:rPr>
      </w:pPr>
      <w:r w:rsidRPr="00467BAF">
        <w:rPr>
          <w:color w:val="FF0000"/>
          <w:lang w:val="en-US"/>
        </w:rPr>
        <w:t xml:space="preserve">A study endpoint is a specific measurement or observation to assess the effect of the </w:t>
      </w:r>
      <w:r>
        <w:rPr>
          <w:color w:val="FF0000"/>
          <w:lang w:val="en-US"/>
        </w:rPr>
        <w:t>study</w:t>
      </w:r>
      <w:r w:rsidRPr="00467BAF">
        <w:rPr>
          <w:color w:val="FF0000"/>
          <w:lang w:val="en-US"/>
        </w:rPr>
        <w:t xml:space="preserve"> variable (study intervention). Study endpoints should be prioritized and should correspond to the study objectives and hypotheses being tested.</w:t>
      </w:r>
    </w:p>
    <w:p w14:paraId="29442B56" w14:textId="77777777" w:rsidR="00166BEC" w:rsidRPr="00467BAF" w:rsidRDefault="00166BEC" w:rsidP="00166BEC">
      <w:pPr>
        <w:spacing w:after="120"/>
        <w:rPr>
          <w:color w:val="FF0000"/>
          <w:lang w:val="en-US"/>
        </w:rPr>
      </w:pPr>
      <w:r w:rsidRPr="00467BAF">
        <w:rPr>
          <w:color w:val="FF0000"/>
          <w:lang w:val="en-US"/>
        </w:rPr>
        <w:t xml:space="preserve">Always specify the timepoint (of measurement) along with the endpoint concerned, especially when it is possible to be measured more than once during the </w:t>
      </w:r>
      <w:r>
        <w:rPr>
          <w:color w:val="FF0000"/>
          <w:lang w:val="en-US"/>
        </w:rPr>
        <w:t>study</w:t>
      </w:r>
      <w:r w:rsidRPr="00467BAF">
        <w:rPr>
          <w:color w:val="FF0000"/>
          <w:lang w:val="en-US"/>
        </w:rPr>
        <w:t>.</w:t>
      </w:r>
    </w:p>
    <w:p w14:paraId="373F4B86" w14:textId="77777777" w:rsidR="00166BEC" w:rsidRPr="00467BAF" w:rsidRDefault="00166BEC" w:rsidP="00166BEC">
      <w:pPr>
        <w:spacing w:after="120"/>
        <w:rPr>
          <w:color w:val="FF0000"/>
          <w:lang w:val="en-US"/>
        </w:rPr>
      </w:pPr>
      <w:r w:rsidRPr="00467BAF">
        <w:rPr>
          <w:color w:val="FF0000"/>
          <w:lang w:val="en-US"/>
        </w:rPr>
        <w:t xml:space="preserve">The primary endpoint(s) should be clearly specified and its importance and role in the analysis and interpretation of study results should be defined. The primary endpoint is the basis for concluding that the </w:t>
      </w:r>
      <w:r>
        <w:rPr>
          <w:color w:val="FF0000"/>
          <w:lang w:val="en-US"/>
        </w:rPr>
        <w:t>study</w:t>
      </w:r>
      <w:r w:rsidRPr="00467BAF">
        <w:rPr>
          <w:color w:val="FF0000"/>
          <w:lang w:val="en-US"/>
        </w:rPr>
        <w:t xml:space="preserve"> met its objective. Generally, there should be just one primary endpoint that will provide a clinically relevant, valid, and reliable measure of the primary objective.</w:t>
      </w:r>
    </w:p>
    <w:p w14:paraId="12411FE3" w14:textId="77777777" w:rsidR="00166BEC" w:rsidRPr="00467BAF" w:rsidRDefault="00166BEC" w:rsidP="00166BEC">
      <w:pPr>
        <w:rPr>
          <w:color w:val="FF0000"/>
          <w:lang w:val="en-US"/>
        </w:rPr>
      </w:pPr>
      <w:r w:rsidRPr="00467BAF">
        <w:rPr>
          <w:color w:val="FF0000"/>
          <w:lang w:val="en-US"/>
        </w:rPr>
        <w:t xml:space="preserve">The primary endpoint should be a clear, unarguable, quantitative measure of effect that will be the focus of the primary analysis and will drive the choice of sample size. </w:t>
      </w:r>
    </w:p>
    <w:p w14:paraId="6770F086" w14:textId="77777777" w:rsidR="00166BEC" w:rsidRPr="00467BAF" w:rsidRDefault="00166BEC" w:rsidP="00166BEC">
      <w:pPr>
        <w:rPr>
          <w:lang w:val="en-US"/>
        </w:rPr>
      </w:pPr>
    </w:p>
    <w:p w14:paraId="72C83332" w14:textId="77777777" w:rsidR="00166BEC" w:rsidRPr="00467BAF" w:rsidRDefault="00166BEC" w:rsidP="00166BEC">
      <w:pPr>
        <w:pStyle w:val="TitreSOP2"/>
      </w:pPr>
      <w:bookmarkStart w:id="23" w:name="_Toc158051106"/>
      <w:bookmarkStart w:id="24" w:name="_Toc224310181"/>
      <w:r w:rsidRPr="00467BAF">
        <w:t>Primary</w:t>
      </w:r>
      <w:bookmarkEnd w:id="23"/>
      <w:bookmarkEnd w:id="24"/>
    </w:p>
    <w:p w14:paraId="0561024C" w14:textId="77777777" w:rsidR="00166BEC" w:rsidRPr="00467BAF" w:rsidRDefault="00166BEC" w:rsidP="00166BEC"/>
    <w:p w14:paraId="75A1DE45" w14:textId="77777777" w:rsidR="00166BEC" w:rsidRPr="00467BAF" w:rsidRDefault="00166BEC" w:rsidP="00166BEC"/>
    <w:p w14:paraId="5DD8F3E7" w14:textId="77777777" w:rsidR="00583C19" w:rsidRDefault="00583C19" w:rsidP="00583C19"/>
    <w:p w14:paraId="6711C20D" w14:textId="77777777" w:rsidR="00583C19" w:rsidRDefault="00583C19" w:rsidP="00583C19"/>
    <w:p w14:paraId="2F4E6476" w14:textId="77777777" w:rsidR="00166BEC" w:rsidRDefault="00166BEC" w:rsidP="00583C19"/>
    <w:p w14:paraId="6D70C062" w14:textId="77777777" w:rsidR="00166BEC" w:rsidRDefault="00166BEC" w:rsidP="00583C19"/>
    <w:p w14:paraId="19914E50" w14:textId="77777777" w:rsidR="00166BEC" w:rsidRDefault="00166BEC" w:rsidP="00583C19"/>
    <w:p w14:paraId="76761D50" w14:textId="77777777" w:rsidR="00166BEC" w:rsidRDefault="00166BEC" w:rsidP="00583C19"/>
    <w:p w14:paraId="2C4F867E" w14:textId="77777777" w:rsidR="00167B6D" w:rsidRPr="00467BAF" w:rsidRDefault="00167B6D" w:rsidP="00167B6D">
      <w:pPr>
        <w:pStyle w:val="TitreSOP1"/>
        <w:spacing w:before="480"/>
        <w:ind w:left="360"/>
        <w:rPr>
          <w:lang w:val="en-US"/>
        </w:rPr>
      </w:pPr>
      <w:bookmarkStart w:id="25" w:name="_Toc105574330"/>
      <w:bookmarkStart w:id="26" w:name="_Toc158051108"/>
      <w:bookmarkStart w:id="27" w:name="_Toc224310182"/>
      <w:r w:rsidRPr="00467BAF">
        <w:rPr>
          <w:lang w:val="en-US"/>
        </w:rPr>
        <w:lastRenderedPageBreak/>
        <w:t>B</w:t>
      </w:r>
      <w:bookmarkStart w:id="28" w:name="_Toc341867636"/>
      <w:r w:rsidRPr="00467BAF">
        <w:rPr>
          <w:lang w:val="en-US"/>
        </w:rPr>
        <w:t>ackground Information and Scientific Rationale</w:t>
      </w:r>
      <w:bookmarkEnd w:id="25"/>
      <w:bookmarkEnd w:id="26"/>
      <w:bookmarkEnd w:id="28"/>
      <w:bookmarkEnd w:id="27"/>
    </w:p>
    <w:p w14:paraId="01E75024" w14:textId="77777777" w:rsidR="00167B6D" w:rsidRPr="00467BAF" w:rsidRDefault="00167B6D" w:rsidP="00FA1779">
      <w:pPr>
        <w:pStyle w:val="Corpsdetexte"/>
        <w:spacing w:before="60"/>
        <w:rPr>
          <w:rFonts w:asciiTheme="minorHAnsi" w:hAnsiTheme="minorHAnsi" w:cstheme="minorHAnsi"/>
          <w:color w:val="FF0000"/>
          <w:sz w:val="22"/>
          <w:szCs w:val="22"/>
          <w:lang w:val="en-US"/>
        </w:rPr>
      </w:pPr>
    </w:p>
    <w:p w14:paraId="21FA29AE" w14:textId="77777777" w:rsidR="00167B6D" w:rsidRPr="00467BAF" w:rsidRDefault="00167B6D" w:rsidP="00167B6D">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Scientific explanation to define the issue : Discussion of important literature and data that are relevant to the </w:t>
      </w:r>
      <w:r>
        <w:rPr>
          <w:rFonts w:asciiTheme="minorHAnsi" w:hAnsiTheme="minorHAnsi" w:cstheme="minorHAnsi"/>
          <w:color w:val="FF0000"/>
          <w:sz w:val="22"/>
          <w:szCs w:val="22"/>
          <w:lang w:val="en-US"/>
        </w:rPr>
        <w:t>study</w:t>
      </w:r>
      <w:r w:rsidRPr="00467BAF">
        <w:rPr>
          <w:rFonts w:asciiTheme="minorHAnsi" w:hAnsiTheme="minorHAnsi" w:cstheme="minorHAnsi"/>
          <w:color w:val="FF0000"/>
          <w:sz w:val="22"/>
          <w:szCs w:val="22"/>
          <w:lang w:val="en-US"/>
        </w:rPr>
        <w:t xml:space="preserve"> and that provide background for the </w:t>
      </w:r>
      <w:r>
        <w:rPr>
          <w:rFonts w:asciiTheme="minorHAnsi" w:hAnsiTheme="minorHAnsi" w:cstheme="minorHAnsi"/>
          <w:color w:val="FF0000"/>
          <w:sz w:val="22"/>
          <w:szCs w:val="22"/>
          <w:lang w:val="en-US"/>
        </w:rPr>
        <w:t>study</w:t>
      </w:r>
      <w:r w:rsidRPr="00467BAF">
        <w:rPr>
          <w:rFonts w:asciiTheme="minorHAnsi" w:hAnsiTheme="minorHAnsi" w:cstheme="minorHAnsi"/>
          <w:color w:val="FF0000"/>
          <w:sz w:val="22"/>
          <w:szCs w:val="22"/>
          <w:lang w:val="en-US"/>
        </w:rPr>
        <w:t xml:space="preserve"> (literature revue with references listed) </w:t>
      </w:r>
    </w:p>
    <w:p w14:paraId="151DBF53" w14:textId="77777777" w:rsidR="00167B6D" w:rsidRPr="00467BAF" w:rsidRDefault="00167B6D" w:rsidP="00167B6D">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Justification of the study considering the current knowledge: A summary of findings from nonclinical in vitro or in vivo studies that have potential clinical significance, and a summary from relevant clinical </w:t>
      </w:r>
      <w:r>
        <w:rPr>
          <w:rFonts w:asciiTheme="minorHAnsi" w:hAnsiTheme="minorHAnsi" w:cstheme="minorHAnsi"/>
          <w:color w:val="FF0000"/>
          <w:sz w:val="22"/>
          <w:szCs w:val="22"/>
          <w:lang w:val="en-US"/>
        </w:rPr>
        <w:t>studies</w:t>
      </w:r>
      <w:r w:rsidRPr="00467BAF">
        <w:rPr>
          <w:rFonts w:asciiTheme="minorHAnsi" w:hAnsiTheme="minorHAnsi" w:cstheme="minorHAnsi"/>
          <w:color w:val="FF0000"/>
          <w:sz w:val="22"/>
          <w:szCs w:val="22"/>
          <w:lang w:val="en-US"/>
        </w:rPr>
        <w:t xml:space="preserve"> </w:t>
      </w:r>
    </w:p>
    <w:p w14:paraId="314185BB" w14:textId="77777777" w:rsidR="00167B6D" w:rsidRDefault="00167B6D" w:rsidP="00167B6D">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 xml:space="preserve">Benefits expected for the research  </w:t>
      </w:r>
    </w:p>
    <w:p w14:paraId="39B421B6" w14:textId="77777777" w:rsidR="00EB3FC2" w:rsidRPr="00467BAF" w:rsidRDefault="00EB3FC2" w:rsidP="00167B6D">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A summary of the known and potential risks and benefits, including an assessment of the expected benefits and risks</w:t>
      </w:r>
    </w:p>
    <w:p w14:paraId="4E7E2798" w14:textId="77777777" w:rsidR="00167B6D" w:rsidRPr="00467BAF" w:rsidRDefault="00167B6D" w:rsidP="00167B6D">
      <w:pPr>
        <w:pStyle w:val="Corpsdetexte"/>
        <w:numPr>
          <w:ilvl w:val="0"/>
          <w:numId w:val="16"/>
        </w:numPr>
        <w:spacing w:before="60"/>
        <w:ind w:left="709"/>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Perspectives for the scientific community, the hospital, the public health.</w:t>
      </w:r>
    </w:p>
    <w:p w14:paraId="58C1E24F" w14:textId="77777777" w:rsidR="00166BEC" w:rsidRPr="00167B6D" w:rsidRDefault="00166BEC" w:rsidP="00583C19">
      <w:pPr>
        <w:rPr>
          <w:lang w:val="en-US"/>
        </w:rPr>
      </w:pPr>
    </w:p>
    <w:p w14:paraId="2113E6B7" w14:textId="77777777" w:rsidR="00167B6D" w:rsidRPr="00167B6D" w:rsidRDefault="00167B6D" w:rsidP="00583C19">
      <w:pPr>
        <w:rPr>
          <w:lang w:val="en-US"/>
        </w:rPr>
      </w:pPr>
    </w:p>
    <w:p w14:paraId="1386B12E" w14:textId="77777777" w:rsidR="00583C19" w:rsidRPr="00CB0A22" w:rsidRDefault="00583C19" w:rsidP="00201ECC">
      <w:pPr>
        <w:pStyle w:val="TitreSOP1"/>
        <w:ind w:left="284"/>
        <w:rPr>
          <w:lang w:val="en-GB"/>
        </w:rPr>
      </w:pPr>
      <w:bookmarkStart w:id="29" w:name="_Toc224310183"/>
      <w:proofErr w:type="spellStart"/>
      <w:r w:rsidRPr="00CB0A22">
        <w:t>Investigational</w:t>
      </w:r>
      <w:proofErr w:type="spellEnd"/>
      <w:r w:rsidRPr="00CB0A22">
        <w:t xml:space="preserve"> plan</w:t>
      </w:r>
      <w:bookmarkEnd w:id="15"/>
      <w:bookmarkEnd w:id="29"/>
    </w:p>
    <w:p w14:paraId="3147FC1E" w14:textId="77777777" w:rsidR="00583C19" w:rsidRPr="00F70900" w:rsidRDefault="00583C19" w:rsidP="00166BEC">
      <w:pPr>
        <w:pStyle w:val="TitreSOP2"/>
      </w:pPr>
      <w:bookmarkStart w:id="30" w:name="_Toc105574335"/>
      <w:bookmarkStart w:id="31" w:name="_Toc224310184"/>
      <w:r w:rsidRPr="00F70900">
        <w:t>Design</w:t>
      </w:r>
      <w:bookmarkEnd w:id="30"/>
      <w:bookmarkEnd w:id="31"/>
    </w:p>
    <w:p w14:paraId="319FCC89" w14:textId="77777777" w:rsidR="00583C19" w:rsidRPr="006F0CDA" w:rsidRDefault="00583C19" w:rsidP="00583C19">
      <w:pPr>
        <w:pStyle w:val="Corpsdetexte"/>
        <w:spacing w:before="60"/>
        <w:ind w:firstLine="426"/>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Definition of the characteristics of the biomedical research by standard terms</w:t>
      </w:r>
    </w:p>
    <w:p w14:paraId="5A76821A" w14:textId="77777777" w:rsidR="00626CF1" w:rsidRDefault="00626CF1"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26CF1">
        <w:rPr>
          <w:rFonts w:asciiTheme="minorHAnsi" w:hAnsiTheme="minorHAnsi" w:cstheme="minorHAnsi"/>
          <w:color w:val="FF0000"/>
          <w:sz w:val="22"/>
          <w:szCs w:val="22"/>
          <w:lang w:val="en-US"/>
        </w:rPr>
        <w:t>Experimentation type</w:t>
      </w:r>
    </w:p>
    <w:p w14:paraId="0F6A1396" w14:textId="77777777" w:rsidR="00583C19" w:rsidRPr="00626CF1"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26CF1">
        <w:rPr>
          <w:rFonts w:asciiTheme="minorHAnsi" w:hAnsiTheme="minorHAnsi" w:cstheme="minorHAnsi"/>
          <w:color w:val="FF0000"/>
          <w:sz w:val="22"/>
          <w:szCs w:val="22"/>
          <w:lang w:val="en-US"/>
        </w:rPr>
        <w:t>Monocenter or multicenter (national or international) ; number of centers</w:t>
      </w:r>
    </w:p>
    <w:p w14:paraId="737E29CC"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With or without direct individual benefit</w:t>
      </w:r>
    </w:p>
    <w:p w14:paraId="4A165BD0"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Method of assignment to </w:t>
      </w:r>
      <w:r w:rsidR="00560CDB">
        <w:rPr>
          <w:rFonts w:asciiTheme="minorHAnsi" w:hAnsiTheme="minorHAnsi" w:cstheme="minorHAnsi"/>
          <w:color w:val="FF0000"/>
          <w:sz w:val="22"/>
          <w:szCs w:val="22"/>
          <w:lang w:val="en-US"/>
        </w:rPr>
        <w:t>procedures</w:t>
      </w:r>
      <w:r w:rsidRPr="006F0CDA">
        <w:rPr>
          <w:rFonts w:asciiTheme="minorHAnsi" w:hAnsiTheme="minorHAnsi" w:cstheme="minorHAnsi"/>
          <w:color w:val="FF0000"/>
          <w:sz w:val="22"/>
          <w:szCs w:val="22"/>
          <w:lang w:val="en-US"/>
        </w:rPr>
        <w:t xml:space="preserve"> (randomization, stratification)</w:t>
      </w:r>
    </w:p>
    <w:p w14:paraId="56CD1932"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Number of study groups</w:t>
      </w:r>
    </w:p>
    <w:p w14:paraId="154C7CD1"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Study configuration : parallel groups or cross-over</w:t>
      </w:r>
    </w:p>
    <w:p w14:paraId="325D15C0"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Approximate</w:t>
      </w:r>
      <w:r w:rsidRPr="006F0CDA">
        <w:rPr>
          <w:rFonts w:asciiTheme="minorHAnsi" w:hAnsiTheme="minorHAnsi" w:cstheme="minorHAnsi"/>
          <w:iCs/>
          <w:color w:val="FF0000"/>
          <w:sz w:val="22"/>
          <w:szCs w:val="22"/>
          <w:lang w:val="en-US"/>
        </w:rPr>
        <w:t xml:space="preserve"> time to complete study enrollment</w:t>
      </w:r>
    </w:p>
    <w:p w14:paraId="38182697"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Expected duration of subject participation</w:t>
      </w:r>
    </w:p>
    <w:p w14:paraId="118D3F68"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lang w:val="en-US"/>
        </w:rPr>
      </w:pPr>
      <w:r w:rsidRPr="00560CDB">
        <w:rPr>
          <w:rStyle w:val="Accentuation"/>
          <w:rFonts w:asciiTheme="minorHAnsi" w:hAnsiTheme="minorHAnsi" w:cstheme="minorHAnsi"/>
          <w:i w:val="0"/>
          <w:color w:val="FF0000"/>
          <w:sz w:val="22"/>
          <w:szCs w:val="22"/>
          <w:lang w:val="en-US"/>
        </w:rPr>
        <w:t>Methods</w:t>
      </w:r>
      <w:r w:rsidRPr="006F0CDA">
        <w:rPr>
          <w:rStyle w:val="Accentuation"/>
          <w:rFonts w:asciiTheme="minorHAnsi" w:hAnsiTheme="minorHAnsi" w:cstheme="minorHAnsi"/>
          <w:color w:val="FF0000"/>
          <w:sz w:val="22"/>
          <w:szCs w:val="22"/>
          <w:lang w:val="en-US"/>
        </w:rPr>
        <w:t xml:space="preserve"> </w:t>
      </w:r>
      <w:r w:rsidRPr="006F0CDA">
        <w:rPr>
          <w:rFonts w:asciiTheme="minorHAnsi" w:hAnsiTheme="minorHAnsi" w:cstheme="minorHAnsi"/>
          <w:iCs/>
          <w:color w:val="FF0000"/>
          <w:sz w:val="22"/>
          <w:szCs w:val="22"/>
          <w:lang w:val="en-US"/>
        </w:rPr>
        <w:t>for collecting data for assessment of study objectives</w:t>
      </w:r>
    </w:p>
    <w:p w14:paraId="72C6365F" w14:textId="77777777" w:rsidR="00583C19" w:rsidRPr="006F0CDA"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iCs/>
          <w:color w:val="FF0000"/>
          <w:sz w:val="22"/>
          <w:szCs w:val="22"/>
          <w:lang w:val="en-US"/>
        </w:rPr>
        <w:t>Other protocol-specific details, such as centralization of evaluations (e.g., central laboratory or central reading center for clinical scans)</w:t>
      </w:r>
    </w:p>
    <w:p w14:paraId="3920C031" w14:textId="77777777" w:rsidR="00583C19" w:rsidRPr="00FA1779" w:rsidRDefault="00583C19" w:rsidP="007C73B9">
      <w:pPr>
        <w:pStyle w:val="Corpsdetexte"/>
        <w:numPr>
          <w:ilvl w:val="0"/>
          <w:numId w:val="9"/>
        </w:numPr>
        <w:spacing w:before="60" w:after="0"/>
        <w:ind w:left="851" w:hanging="425"/>
        <w:jc w:val="both"/>
        <w:rPr>
          <w:rFonts w:asciiTheme="minorHAnsi" w:hAnsiTheme="minorHAnsi" w:cstheme="minorHAnsi"/>
          <w:color w:val="FF0000"/>
          <w:sz w:val="22"/>
          <w:szCs w:val="22"/>
          <w:lang w:val="en-US"/>
        </w:rPr>
      </w:pPr>
      <w:r w:rsidRPr="006F0CDA">
        <w:rPr>
          <w:rFonts w:asciiTheme="minorHAnsi" w:hAnsiTheme="minorHAnsi" w:cstheme="minorHAnsi"/>
          <w:iCs/>
          <w:color w:val="FF0000"/>
          <w:sz w:val="22"/>
          <w:szCs w:val="22"/>
          <w:lang w:val="en-US"/>
        </w:rPr>
        <w:t>Interim analysis plans</w:t>
      </w:r>
    </w:p>
    <w:p w14:paraId="3879DE02" w14:textId="77777777" w:rsidR="00FA1779" w:rsidRDefault="00FA1779" w:rsidP="00FA1779">
      <w:pPr>
        <w:pStyle w:val="Corpsdetexte"/>
        <w:spacing w:before="60" w:after="0"/>
        <w:jc w:val="both"/>
        <w:rPr>
          <w:rFonts w:asciiTheme="minorHAnsi" w:hAnsiTheme="minorHAnsi" w:cstheme="minorHAnsi"/>
          <w:iCs/>
          <w:color w:val="FF0000"/>
          <w:sz w:val="22"/>
          <w:szCs w:val="22"/>
          <w:lang w:val="en-US"/>
        </w:rPr>
      </w:pPr>
    </w:p>
    <w:p w14:paraId="3646D422" w14:textId="77777777" w:rsidR="00583C19" w:rsidRPr="00F70900" w:rsidRDefault="00583C19" w:rsidP="00166BEC">
      <w:pPr>
        <w:pStyle w:val="TitreSOP2"/>
      </w:pPr>
      <w:bookmarkStart w:id="32" w:name="_Toc341867643"/>
      <w:bookmarkStart w:id="33" w:name="_Toc105574336"/>
      <w:bookmarkStart w:id="34" w:name="_Toc224310185"/>
      <w:r w:rsidRPr="00F70900">
        <w:t>Description of population</w:t>
      </w:r>
      <w:bookmarkEnd w:id="32"/>
      <w:bookmarkEnd w:id="33"/>
      <w:bookmarkEnd w:id="34"/>
    </w:p>
    <w:p w14:paraId="5644FB49" w14:textId="77777777" w:rsidR="00FA1779" w:rsidRPr="00FA1779" w:rsidRDefault="00583C19" w:rsidP="00FA1779">
      <w:pPr>
        <w:pStyle w:val="TitreSOP3"/>
      </w:pPr>
      <w:r w:rsidRPr="00FA1779">
        <w:t>Patient</w:t>
      </w:r>
      <w:r w:rsidR="00FA1779">
        <w:t xml:space="preserve"> population </w:t>
      </w:r>
      <w:proofErr w:type="spellStart"/>
      <w:r w:rsidR="00FA1779">
        <w:t>studied</w:t>
      </w:r>
      <w:proofErr w:type="spellEnd"/>
      <w:r w:rsidR="00FA1779" w:rsidRPr="00FA1779">
        <w:t xml:space="preserve"> </w:t>
      </w:r>
    </w:p>
    <w:p w14:paraId="2F68FEAE" w14:textId="77777777" w:rsidR="00FA1779" w:rsidRPr="00FA1779" w:rsidRDefault="00FA1779" w:rsidP="00E67611">
      <w:pPr>
        <w:pStyle w:val="Corpsdetexte"/>
        <w:numPr>
          <w:ilvl w:val="0"/>
          <w:numId w:val="9"/>
        </w:numPr>
        <w:shd w:val="clear" w:color="auto" w:fill="FFFFFF"/>
        <w:spacing w:before="120" w:line="276" w:lineRule="auto"/>
        <w:ind w:left="425" w:hanging="425"/>
        <w:jc w:val="both"/>
        <w:rPr>
          <w:rFonts w:asciiTheme="minorHAnsi" w:hAnsiTheme="minorHAnsi" w:cstheme="minorHAnsi"/>
          <w:color w:val="FF0000"/>
          <w:sz w:val="22"/>
          <w:szCs w:val="22"/>
          <w:lang w:val="en-US"/>
        </w:rPr>
      </w:pPr>
      <w:r w:rsidRPr="00FA1779">
        <w:rPr>
          <w:rFonts w:asciiTheme="minorHAnsi" w:hAnsiTheme="minorHAnsi" w:cstheme="minorHAnsi"/>
          <w:color w:val="FF0000"/>
          <w:sz w:val="22"/>
          <w:szCs w:val="22"/>
          <w:lang w:val="en-US"/>
        </w:rPr>
        <w:t>Characteristics of the subjects to be included: age, sex, weight, size, race, medical history, biological parameters, definition of the pathology and the enumeration of its characteristics.</w:t>
      </w:r>
    </w:p>
    <w:p w14:paraId="69FF26E9" w14:textId="77777777" w:rsidR="00FA1779" w:rsidRDefault="00FA1779" w:rsidP="00FA1779">
      <w:pPr>
        <w:pStyle w:val="Corpsdetexte"/>
        <w:numPr>
          <w:ilvl w:val="0"/>
          <w:numId w:val="9"/>
        </w:numPr>
        <w:shd w:val="clear" w:color="auto" w:fill="FFFFFF"/>
        <w:spacing w:before="120" w:line="276" w:lineRule="auto"/>
        <w:ind w:left="425" w:hanging="425"/>
        <w:jc w:val="both"/>
        <w:rPr>
          <w:rFonts w:asciiTheme="minorHAnsi" w:hAnsiTheme="minorHAnsi" w:cstheme="minorHAnsi"/>
          <w:iCs/>
          <w:color w:val="FF0000"/>
          <w:sz w:val="22"/>
          <w:szCs w:val="22"/>
          <w:lang w:val="en-US"/>
        </w:rPr>
      </w:pPr>
      <w:r w:rsidRPr="00FA1779">
        <w:rPr>
          <w:rFonts w:asciiTheme="minorHAnsi" w:hAnsiTheme="minorHAnsi" w:cstheme="minorHAnsi"/>
          <w:iCs/>
          <w:color w:val="FF0000"/>
          <w:sz w:val="22"/>
          <w:szCs w:val="22"/>
          <w:lang w:val="en-US"/>
        </w:rPr>
        <w:t>Rationale for gender and age distribution of participants</w:t>
      </w:r>
    </w:p>
    <w:p w14:paraId="7C84A058" w14:textId="77777777" w:rsidR="00FA1779" w:rsidRDefault="00FA1779" w:rsidP="00FA1779">
      <w:pPr>
        <w:pStyle w:val="Corpsdetexte"/>
        <w:numPr>
          <w:ilvl w:val="0"/>
          <w:numId w:val="9"/>
        </w:numPr>
        <w:shd w:val="clear" w:color="auto" w:fill="FFFFFF"/>
        <w:spacing w:before="120" w:line="276" w:lineRule="auto"/>
        <w:ind w:left="425" w:hanging="425"/>
        <w:jc w:val="both"/>
        <w:rPr>
          <w:rFonts w:asciiTheme="minorHAnsi" w:hAnsiTheme="minorHAnsi" w:cstheme="minorHAnsi"/>
          <w:iCs/>
          <w:color w:val="FF0000"/>
          <w:sz w:val="22"/>
          <w:szCs w:val="22"/>
          <w:lang w:val="en-US"/>
        </w:rPr>
      </w:pPr>
      <w:r>
        <w:rPr>
          <w:rFonts w:asciiTheme="minorHAnsi" w:hAnsiTheme="minorHAnsi" w:cstheme="minorHAnsi"/>
          <w:iCs/>
          <w:color w:val="FF0000"/>
          <w:sz w:val="22"/>
          <w:szCs w:val="22"/>
          <w:lang w:val="en-US"/>
        </w:rPr>
        <w:t>D</w:t>
      </w:r>
      <w:r w:rsidRPr="00FA1779">
        <w:rPr>
          <w:rFonts w:asciiTheme="minorHAnsi" w:hAnsiTheme="minorHAnsi" w:cstheme="minorHAnsi"/>
          <w:iCs/>
          <w:color w:val="FF0000"/>
          <w:sz w:val="22"/>
          <w:szCs w:val="22"/>
          <w:lang w:val="en-US"/>
        </w:rPr>
        <w:t>escription of the groups and subgroups of participants, including, if applicable, groups of participants with specific needs, participation of healthy volunteers, participants with rare and ultra-rare diseases</w:t>
      </w:r>
    </w:p>
    <w:p w14:paraId="070838CC" w14:textId="77777777" w:rsidR="00FA1779" w:rsidRPr="00FA1779" w:rsidRDefault="00FA1779" w:rsidP="00FA1779">
      <w:pPr>
        <w:pStyle w:val="Corpsdetexte"/>
        <w:numPr>
          <w:ilvl w:val="0"/>
          <w:numId w:val="9"/>
        </w:numPr>
        <w:shd w:val="clear" w:color="auto" w:fill="FFFFFF"/>
        <w:spacing w:before="120" w:line="276" w:lineRule="auto"/>
        <w:ind w:left="425" w:hanging="425"/>
        <w:jc w:val="both"/>
        <w:rPr>
          <w:rFonts w:asciiTheme="minorHAnsi" w:hAnsiTheme="minorHAnsi" w:cstheme="minorHAnsi"/>
          <w:iCs/>
          <w:color w:val="FF0000"/>
          <w:sz w:val="22"/>
          <w:szCs w:val="22"/>
          <w:lang w:val="en-US"/>
        </w:rPr>
      </w:pPr>
      <w:r w:rsidRPr="00FA1779">
        <w:rPr>
          <w:rFonts w:asciiTheme="minorHAnsi" w:hAnsiTheme="minorHAnsi" w:cstheme="minorHAnsi"/>
          <w:iCs/>
          <w:color w:val="FF0000"/>
          <w:sz w:val="22"/>
          <w:szCs w:val="22"/>
          <w:lang w:val="en-US"/>
        </w:rPr>
        <w:lastRenderedPageBreak/>
        <w:t>Justification for inclusion of participants unable to give informed consent or other special populations such as minors</w:t>
      </w:r>
    </w:p>
    <w:p w14:paraId="6177A214" w14:textId="77777777" w:rsidR="00583C19" w:rsidRPr="00FA1779" w:rsidRDefault="00583C19" w:rsidP="00FA1779">
      <w:pPr>
        <w:pStyle w:val="Corpsdetexte"/>
        <w:numPr>
          <w:ilvl w:val="0"/>
          <w:numId w:val="9"/>
        </w:numPr>
        <w:shd w:val="clear" w:color="auto" w:fill="FFFFFF"/>
        <w:spacing w:before="120" w:line="276" w:lineRule="auto"/>
        <w:ind w:left="425" w:hanging="425"/>
        <w:jc w:val="both"/>
        <w:rPr>
          <w:rFonts w:asciiTheme="minorHAnsi" w:hAnsiTheme="minorHAnsi" w:cstheme="minorHAnsi"/>
          <w:iCs/>
          <w:color w:val="FF0000"/>
          <w:sz w:val="22"/>
          <w:szCs w:val="22"/>
          <w:lang w:val="en-US"/>
        </w:rPr>
      </w:pPr>
      <w:r w:rsidRPr="00FA1779">
        <w:rPr>
          <w:rFonts w:asciiTheme="minorHAnsi" w:hAnsiTheme="minorHAnsi" w:cstheme="minorHAnsi"/>
          <w:iCs/>
          <w:color w:val="FF0000"/>
          <w:sz w:val="22"/>
          <w:szCs w:val="22"/>
          <w:lang w:val="en-US"/>
        </w:rPr>
        <w:t>Number of patients planned</w:t>
      </w:r>
    </w:p>
    <w:p w14:paraId="4591CD68" w14:textId="77777777" w:rsidR="00FA1779" w:rsidRPr="00467BAF" w:rsidRDefault="00FA1779" w:rsidP="00FA1779">
      <w:pPr>
        <w:pStyle w:val="TitreSOP3"/>
        <w:rPr>
          <w:sz w:val="26"/>
          <w:szCs w:val="26"/>
          <w:lang w:val="fr-FR"/>
        </w:rPr>
      </w:pPr>
      <w:bookmarkStart w:id="35" w:name="_Toc105574339"/>
      <w:bookmarkStart w:id="36" w:name="_Toc158051119"/>
      <w:r w:rsidRPr="00467BAF">
        <w:t xml:space="preserve">Inclusion </w:t>
      </w:r>
      <w:proofErr w:type="spellStart"/>
      <w:r w:rsidRPr="00467BAF">
        <w:t>criteria</w:t>
      </w:r>
      <w:bookmarkEnd w:id="35"/>
      <w:bookmarkEnd w:id="36"/>
      <w:proofErr w:type="spellEnd"/>
    </w:p>
    <w:p w14:paraId="0581D717" w14:textId="77777777" w:rsidR="00FA1779" w:rsidRPr="00467BAF" w:rsidRDefault="00FA1779" w:rsidP="00FA177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Provide a statement that subjects must meet all of the inclusion criteria in order to be eligible to participate in the study and then list each criterion.</w:t>
      </w:r>
    </w:p>
    <w:p w14:paraId="61254BB2" w14:textId="77777777" w:rsidR="00FA1779" w:rsidRPr="00467BAF" w:rsidRDefault="00FA1779" w:rsidP="00FA1779">
      <w:pPr>
        <w:pStyle w:val="TitreSOP3"/>
      </w:pPr>
      <w:bookmarkStart w:id="37" w:name="_Toc105574340"/>
      <w:bookmarkStart w:id="38" w:name="_Toc158051120"/>
      <w:r w:rsidRPr="00467BAF">
        <w:t xml:space="preserve">Exclusion </w:t>
      </w:r>
      <w:proofErr w:type="spellStart"/>
      <w:r w:rsidRPr="00467BAF">
        <w:t>criteria</w:t>
      </w:r>
      <w:bookmarkEnd w:id="37"/>
      <w:bookmarkEnd w:id="38"/>
      <w:proofErr w:type="spellEnd"/>
    </w:p>
    <w:p w14:paraId="6ED5CA4C" w14:textId="77777777" w:rsidR="00FA1779" w:rsidRPr="00467BAF" w:rsidRDefault="00FA1779" w:rsidP="00FA177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67BAF">
        <w:rPr>
          <w:rFonts w:asciiTheme="minorHAnsi" w:hAnsiTheme="minorHAnsi" w:cstheme="minorHAnsi"/>
          <w:color w:val="FF0000"/>
          <w:sz w:val="22"/>
          <w:szCs w:val="22"/>
          <w:lang w:val="en-US"/>
        </w:rPr>
        <w:t>Provide a statement that all subjects meeting any of the exclusion criteria at baseline will be excluded from study participation and then list each criterion.</w:t>
      </w:r>
    </w:p>
    <w:p w14:paraId="1ABEAF43" w14:textId="77777777" w:rsidR="00FA1779" w:rsidRPr="00467BAF" w:rsidRDefault="00FA1779" w:rsidP="00FA1779">
      <w:pPr>
        <w:pStyle w:val="TitreSOP3"/>
      </w:pPr>
      <w:bookmarkStart w:id="39" w:name="_Toc158051121"/>
      <w:r w:rsidRPr="00467BAF">
        <w:t xml:space="preserve">Subject </w:t>
      </w:r>
      <w:proofErr w:type="spellStart"/>
      <w:r w:rsidRPr="00467BAF">
        <w:t>eligibility</w:t>
      </w:r>
      <w:proofErr w:type="spellEnd"/>
      <w:r w:rsidRPr="00467BAF">
        <w:t xml:space="preserve"> screening</w:t>
      </w:r>
      <w:bookmarkEnd w:id="39"/>
    </w:p>
    <w:p w14:paraId="20565550" w14:textId="77777777" w:rsidR="00FA1779" w:rsidRPr="00467BAF" w:rsidRDefault="00FA1779" w:rsidP="00FA1779">
      <w:pPr>
        <w:pStyle w:val="NormalWeb"/>
        <w:shd w:val="clear" w:color="auto" w:fill="FFFFFF"/>
        <w:spacing w:before="120" w:after="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Screen failures are subjects who consent to participate in the </w:t>
      </w:r>
      <w:r>
        <w:rPr>
          <w:rFonts w:asciiTheme="minorHAnsi" w:hAnsiTheme="minorHAnsi" w:cstheme="minorHAnsi"/>
          <w:sz w:val="22"/>
          <w:szCs w:val="22"/>
          <w:lang w:val="en-US"/>
        </w:rPr>
        <w:t xml:space="preserve">study </w:t>
      </w:r>
      <w:r w:rsidRPr="00467BAF">
        <w:rPr>
          <w:rFonts w:asciiTheme="minorHAnsi" w:hAnsiTheme="minorHAnsi" w:cstheme="minorHAnsi"/>
          <w:sz w:val="22"/>
          <w:szCs w:val="22"/>
          <w:lang w:val="en-US"/>
        </w:rPr>
        <w:t xml:space="preserve">but do not meet one or more criteria required for participation in the </w:t>
      </w:r>
      <w:r>
        <w:rPr>
          <w:rFonts w:asciiTheme="minorHAnsi" w:hAnsiTheme="minorHAnsi" w:cstheme="minorHAnsi"/>
          <w:sz w:val="22"/>
          <w:szCs w:val="22"/>
          <w:lang w:val="en-US"/>
        </w:rPr>
        <w:t xml:space="preserve">study </w:t>
      </w:r>
      <w:r w:rsidRPr="00467BAF">
        <w:rPr>
          <w:rFonts w:asciiTheme="minorHAnsi" w:hAnsiTheme="minorHAnsi" w:cstheme="minorHAnsi"/>
          <w:sz w:val="22"/>
          <w:szCs w:val="22"/>
          <w:lang w:val="en-US"/>
        </w:rPr>
        <w:t xml:space="preserve">during the screening procedures. Screen failures will not be enrolled in the </w:t>
      </w:r>
      <w:r>
        <w:rPr>
          <w:rFonts w:asciiTheme="minorHAnsi" w:hAnsiTheme="minorHAnsi" w:cstheme="minorHAnsi"/>
          <w:sz w:val="22"/>
          <w:szCs w:val="22"/>
          <w:lang w:val="en-US"/>
        </w:rPr>
        <w:t>study</w:t>
      </w:r>
      <w:r w:rsidRPr="00467BAF">
        <w:rPr>
          <w:rFonts w:asciiTheme="minorHAnsi" w:hAnsiTheme="minorHAnsi" w:cstheme="minorHAnsi"/>
          <w:sz w:val="22"/>
          <w:szCs w:val="22"/>
          <w:lang w:val="en-US"/>
        </w:rPr>
        <w:t>. A minimal set of screen failure information will be kept to ensure transparent reporting of screen failure subjects.</w:t>
      </w:r>
    </w:p>
    <w:p w14:paraId="2B13ABD7" w14:textId="77777777" w:rsidR="00FA1779" w:rsidRPr="00467BAF" w:rsidRDefault="00FA1779" w:rsidP="00FA1779">
      <w:pPr>
        <w:pStyle w:val="NormalWeb"/>
        <w:shd w:val="clear" w:color="auto" w:fill="FFFFFF"/>
        <w:spacing w:before="120" w:after="120" w:line="276" w:lineRule="auto"/>
        <w:ind w:left="425"/>
        <w:rPr>
          <w:rFonts w:asciiTheme="minorHAnsi" w:hAnsiTheme="minorHAnsi" w:cstheme="minorHAnsi"/>
          <w:color w:val="FF0000"/>
          <w:sz w:val="22"/>
          <w:szCs w:val="22"/>
          <w:lang w:val="en-US"/>
        </w:rPr>
      </w:pPr>
      <w:r w:rsidRPr="00467BAF">
        <w:rPr>
          <w:rFonts w:asciiTheme="minorHAnsi" w:hAnsiTheme="minorHAnsi" w:cstheme="minorHAnsi"/>
          <w:sz w:val="22"/>
          <w:szCs w:val="22"/>
          <w:lang w:val="en-US"/>
        </w:rPr>
        <w:t>Screen failures</w:t>
      </w:r>
      <w:r w:rsidRPr="00467BAF">
        <w:rPr>
          <w:rFonts w:asciiTheme="minorHAnsi" w:hAnsiTheme="minorHAnsi" w:cstheme="minorHAnsi"/>
          <w:color w:val="FF0000"/>
          <w:sz w:val="22"/>
          <w:szCs w:val="22"/>
          <w:lang w:val="en-US"/>
        </w:rPr>
        <w:t xml:space="preserve"> </w:t>
      </w:r>
      <w:r w:rsidRPr="00FA1779">
        <w:rPr>
          <w:rFonts w:asciiTheme="minorHAnsi" w:hAnsiTheme="minorHAnsi" w:cstheme="minorHAnsi"/>
          <w:color w:val="00B050"/>
          <w:sz w:val="22"/>
          <w:szCs w:val="22"/>
          <w:lang w:val="en-US"/>
        </w:rPr>
        <w:t>may not be rescreened / may be rescreened if</w:t>
      </w:r>
      <w:r w:rsidRPr="00467BAF">
        <w:rPr>
          <w:rFonts w:asciiTheme="minorHAnsi" w:hAnsiTheme="minorHAnsi" w:cstheme="minorHAnsi"/>
          <w:color w:val="FF0000"/>
          <w:sz w:val="22"/>
          <w:szCs w:val="22"/>
          <w:lang w:val="en-US"/>
        </w:rPr>
        <w:t xml:space="preserve"> [fill in].</w:t>
      </w:r>
    </w:p>
    <w:p w14:paraId="2CB41F6A" w14:textId="77777777" w:rsidR="00FA1779" w:rsidRPr="00467BAF" w:rsidRDefault="00FA1779" w:rsidP="00FA1779">
      <w:pPr>
        <w:pStyle w:val="TitreSOP3"/>
      </w:pPr>
      <w:bookmarkStart w:id="40" w:name="_Toc105574341"/>
      <w:bookmarkStart w:id="41" w:name="_Toc158051122"/>
      <w:proofErr w:type="spellStart"/>
      <w:r w:rsidRPr="00467BAF">
        <w:t>Withdrawal</w:t>
      </w:r>
      <w:bookmarkEnd w:id="40"/>
      <w:bookmarkEnd w:id="41"/>
      <w:proofErr w:type="spellEnd"/>
    </w:p>
    <w:p w14:paraId="1525E3DA" w14:textId="77777777" w:rsidR="00FA1779" w:rsidRPr="00467BAF" w:rsidRDefault="00FA1779" w:rsidP="00FA1779">
      <w:pPr>
        <w:pStyle w:val="CorpsTableauSOP"/>
      </w:pPr>
    </w:p>
    <w:p w14:paraId="69A2DA77" w14:textId="77777777" w:rsidR="00FA1779" w:rsidRPr="00FA1779" w:rsidRDefault="00FA1779" w:rsidP="00FA1779">
      <w:pPr>
        <w:pStyle w:val="CorpsTableauSOP"/>
      </w:pPr>
      <w:r w:rsidRPr="00FA1779">
        <w:t>Subjects are free to withdraw from participation in the study at any time. A subject must be discontinued from the study if he or his legal representative withdraws consent.</w:t>
      </w:r>
    </w:p>
    <w:p w14:paraId="27A3F0E2" w14:textId="77777777" w:rsidR="00FA1779" w:rsidRPr="00467BAF" w:rsidRDefault="00FA1779" w:rsidP="00FA1779">
      <w:pPr>
        <w:pStyle w:val="CorpsTableauSOP"/>
      </w:pPr>
    </w:p>
    <w:p w14:paraId="575CC5EC" w14:textId="77777777" w:rsidR="00FA1779" w:rsidRPr="00467BAF" w:rsidRDefault="00FA1779" w:rsidP="00FA1779">
      <w:pPr>
        <w:pStyle w:val="CorpsTableauSOP"/>
      </w:pPr>
      <w:r w:rsidRPr="00467BAF">
        <w:t xml:space="preserve">An investigator may withdraw a subject from the </w:t>
      </w:r>
      <w:r>
        <w:t>study</w:t>
      </w:r>
      <w:r w:rsidRPr="00467BAF">
        <w:t xml:space="preserve"> for the following reasons: </w:t>
      </w:r>
      <w:r w:rsidRPr="00FA1779">
        <w:rPr>
          <w:color w:val="FF0000"/>
        </w:rPr>
        <w:t>Adjust the reasons below if they do not fit the design of your study. You can also add other reasons</w:t>
      </w:r>
    </w:p>
    <w:p w14:paraId="1D21D4F0" w14:textId="77777777" w:rsidR="00FA1779" w:rsidRPr="00FA1779" w:rsidRDefault="00FA1779" w:rsidP="00FA1779">
      <w:pPr>
        <w:pStyle w:val="CorpsTableauSOP"/>
        <w:numPr>
          <w:ilvl w:val="0"/>
          <w:numId w:val="18"/>
        </w:numPr>
        <w:rPr>
          <w:color w:val="00B050"/>
        </w:rPr>
      </w:pPr>
      <w:r w:rsidRPr="00FA1779">
        <w:rPr>
          <w:color w:val="00B050"/>
        </w:rPr>
        <w:t>Pregnancy;</w:t>
      </w:r>
    </w:p>
    <w:p w14:paraId="35F2CBBD" w14:textId="77777777" w:rsidR="00FA1779" w:rsidRPr="00FA1779" w:rsidRDefault="00FA1779" w:rsidP="00FA1779">
      <w:pPr>
        <w:pStyle w:val="CorpsTableauSOP"/>
        <w:numPr>
          <w:ilvl w:val="0"/>
          <w:numId w:val="18"/>
        </w:numPr>
        <w:rPr>
          <w:color w:val="00B050"/>
        </w:rPr>
      </w:pPr>
      <w:r w:rsidRPr="00FA1779">
        <w:rPr>
          <w:color w:val="00B050"/>
        </w:rPr>
        <w:t>Significant study intervention non-compliance;</w:t>
      </w:r>
    </w:p>
    <w:p w14:paraId="3E7ECF40" w14:textId="77777777" w:rsidR="00FA1779" w:rsidRPr="00FA1779" w:rsidRDefault="00FA1779" w:rsidP="00FA1779">
      <w:pPr>
        <w:pStyle w:val="CorpsTableauSOP"/>
        <w:numPr>
          <w:ilvl w:val="0"/>
          <w:numId w:val="18"/>
        </w:numPr>
        <w:rPr>
          <w:color w:val="00B050"/>
        </w:rPr>
      </w:pPr>
      <w:r w:rsidRPr="00FA1779">
        <w:rPr>
          <w:color w:val="00B050"/>
        </w:rPr>
        <w:t>If any clinical adverse event (AE), laboratory abnormality, or other medical condition or situation occurs such that continued participation in the study would not be in the best interest of the subject;</w:t>
      </w:r>
    </w:p>
    <w:p w14:paraId="21E1AFEE" w14:textId="77777777" w:rsidR="00FA1779" w:rsidRPr="00FA1779" w:rsidRDefault="00FA1779" w:rsidP="00FA1779">
      <w:pPr>
        <w:pStyle w:val="CorpsTableauSOP"/>
        <w:numPr>
          <w:ilvl w:val="0"/>
          <w:numId w:val="18"/>
        </w:numPr>
        <w:rPr>
          <w:color w:val="00B050"/>
        </w:rPr>
      </w:pPr>
      <w:r w:rsidRPr="00FA1779">
        <w:rPr>
          <w:color w:val="00B050"/>
        </w:rPr>
        <w:t>If the subject meets an exclusion criterion (either newly developed or not previously recognized) that precludes further study participation;</w:t>
      </w:r>
    </w:p>
    <w:p w14:paraId="6A270397" w14:textId="77777777" w:rsidR="00FA1779" w:rsidRPr="00FA1779" w:rsidRDefault="00FA1779" w:rsidP="00FA1779">
      <w:pPr>
        <w:pStyle w:val="CorpsTableauSOP"/>
        <w:numPr>
          <w:ilvl w:val="0"/>
          <w:numId w:val="18"/>
        </w:numPr>
        <w:rPr>
          <w:color w:val="00B050"/>
        </w:rPr>
      </w:pPr>
      <w:r w:rsidRPr="00FA1779">
        <w:rPr>
          <w:color w:val="00B050"/>
        </w:rPr>
        <w:t xml:space="preserve">Other : </w:t>
      </w:r>
    </w:p>
    <w:p w14:paraId="75C1B8A7" w14:textId="77777777" w:rsidR="00FA1779" w:rsidRPr="00467BAF" w:rsidRDefault="00FA1779" w:rsidP="00FA1779">
      <w:pPr>
        <w:pStyle w:val="CorpsTableauSOP"/>
      </w:pPr>
    </w:p>
    <w:p w14:paraId="23D5E817" w14:textId="77777777" w:rsidR="00FA1779" w:rsidRPr="00467BAF" w:rsidRDefault="00FA1779" w:rsidP="00FA1779">
      <w:pPr>
        <w:pStyle w:val="CorpsTableauSOP"/>
      </w:pPr>
    </w:p>
    <w:p w14:paraId="603572ED" w14:textId="77777777" w:rsidR="00FA1779" w:rsidRPr="00467BAF" w:rsidRDefault="00FA1779" w:rsidP="00FA1779">
      <w:pPr>
        <w:pStyle w:val="CorpsTableauSOP"/>
      </w:pPr>
      <w:r w:rsidRPr="00467BAF">
        <w:t xml:space="preserve">In all cases, the reason why subjects are withdrawn must be recorded in detail in the electronic Case Report Form (eCRF) and in the subject’s medical records. The gathered subject data should be taken into account in the analysis of the </w:t>
      </w:r>
      <w:r>
        <w:t>study</w:t>
      </w:r>
      <w:r w:rsidRPr="00467BAF">
        <w:t xml:space="preserve"> data.</w:t>
      </w:r>
    </w:p>
    <w:p w14:paraId="7D86CD41" w14:textId="77777777" w:rsidR="00FA1779" w:rsidRPr="00467BAF" w:rsidRDefault="00FA1779" w:rsidP="00FA1779">
      <w:pPr>
        <w:pStyle w:val="CorpsTableauSOP"/>
      </w:pPr>
    </w:p>
    <w:p w14:paraId="377D2AAE" w14:textId="77777777" w:rsidR="00FA1779" w:rsidRPr="00467BAF" w:rsidRDefault="00FA1779" w:rsidP="00FA1779">
      <w:pPr>
        <w:spacing w:before="120" w:after="120" w:line="276" w:lineRule="auto"/>
        <w:ind w:left="142"/>
        <w:rPr>
          <w:lang w:val="en-US" w:eastAsia="fr-FR"/>
        </w:rPr>
      </w:pPr>
      <w:r w:rsidRPr="00467BAF">
        <w:rPr>
          <w:lang w:val="en-US" w:eastAsia="fr-FR"/>
        </w:rPr>
        <w:t xml:space="preserve">A subject will be considered lost to follow-up if he or she fails to return for </w:t>
      </w:r>
      <w:r w:rsidRPr="00467BAF">
        <w:rPr>
          <w:color w:val="FF0000"/>
          <w:lang w:val="en-US" w:eastAsia="fr-FR"/>
        </w:rPr>
        <w:t>[Fill in]</w:t>
      </w:r>
      <w:r w:rsidRPr="00467BAF">
        <w:rPr>
          <w:lang w:val="en-US" w:eastAsia="fr-FR"/>
        </w:rPr>
        <w:t xml:space="preserve"> scheduled visits and/or is unable to be contacted by the </w:t>
      </w:r>
      <w:r>
        <w:rPr>
          <w:lang w:val="en-US" w:eastAsia="fr-FR"/>
        </w:rPr>
        <w:t>study</w:t>
      </w:r>
      <w:r w:rsidRPr="00467BAF">
        <w:rPr>
          <w:lang w:val="en-US" w:eastAsia="fr-FR"/>
        </w:rPr>
        <w:t xml:space="preserve"> site staff.</w:t>
      </w:r>
    </w:p>
    <w:p w14:paraId="57DB169F" w14:textId="77777777" w:rsidR="00FA1779" w:rsidRPr="00467BAF" w:rsidRDefault="00FA1779" w:rsidP="00FA1779">
      <w:pPr>
        <w:spacing w:before="120" w:after="120" w:line="276" w:lineRule="auto"/>
        <w:ind w:left="142"/>
        <w:rPr>
          <w:lang w:val="en-US" w:eastAsia="fr-FR"/>
        </w:rPr>
      </w:pPr>
      <w:r w:rsidRPr="00467BAF">
        <w:rPr>
          <w:lang w:val="en-US" w:eastAsia="fr-FR"/>
        </w:rPr>
        <w:t xml:space="preserve">The following actions must be taken if a subject fails to return for a required </w:t>
      </w:r>
      <w:r>
        <w:rPr>
          <w:lang w:val="en-US" w:eastAsia="fr-FR"/>
        </w:rPr>
        <w:t>study</w:t>
      </w:r>
      <w:r w:rsidRPr="00467BAF">
        <w:rPr>
          <w:lang w:val="en-US" w:eastAsia="fr-FR"/>
        </w:rPr>
        <w:t xml:space="preserve"> visit:</w:t>
      </w:r>
    </w:p>
    <w:p w14:paraId="0AFFC18F" w14:textId="77777777" w:rsidR="00FA1779" w:rsidRPr="00FA1779" w:rsidRDefault="00FA1779" w:rsidP="00FA1779">
      <w:pPr>
        <w:pStyle w:val="CorpsTableauSOP"/>
        <w:numPr>
          <w:ilvl w:val="0"/>
          <w:numId w:val="18"/>
        </w:numPr>
        <w:rPr>
          <w:color w:val="00B050"/>
        </w:rPr>
      </w:pPr>
      <w:r w:rsidRPr="00FA1779">
        <w:rPr>
          <w:color w:val="00B050"/>
        </w:rPr>
        <w:t xml:space="preserve">The site will attempt to contact the subject and reschedule the missed visit within </w:t>
      </w:r>
      <w:r w:rsidRPr="00FA1779">
        <w:rPr>
          <w:color w:val="FF0000"/>
        </w:rPr>
        <w:t>[Fill in]</w:t>
      </w:r>
      <w:r w:rsidRPr="00FA1779">
        <w:rPr>
          <w:color w:val="00B050"/>
        </w:rPr>
        <w:t xml:space="preserve"> and counsel the subject on the importance of maintaining the assigned visit schedule and ascertain if the subject wishes to and/or should continue in the study;</w:t>
      </w:r>
    </w:p>
    <w:p w14:paraId="10B13EBA" w14:textId="77777777" w:rsidR="00FA1779" w:rsidRPr="00FA1779" w:rsidRDefault="00FA1779" w:rsidP="00FA1779">
      <w:pPr>
        <w:pStyle w:val="CorpsTableauSOP"/>
        <w:numPr>
          <w:ilvl w:val="0"/>
          <w:numId w:val="18"/>
        </w:numPr>
        <w:rPr>
          <w:color w:val="00B050"/>
        </w:rPr>
      </w:pPr>
      <w:r w:rsidRPr="00FA1779">
        <w:rPr>
          <w:color w:val="00B050"/>
        </w:rPr>
        <w:lastRenderedPageBreak/>
        <w:t>Before a subject is deemed lost to follow-up, the investigator or designee will make every effort to regain contact with the subject (i.e. three telephone calls and a certified letter to the subject’s last known mailing address or local equivalent methods). These contact attempts should be documented in the subject’s medical record or study file;</w:t>
      </w:r>
    </w:p>
    <w:p w14:paraId="7AC02CC0" w14:textId="77777777" w:rsidR="00FA1779" w:rsidRPr="00FA1779" w:rsidRDefault="00FA1779" w:rsidP="00FA1779">
      <w:pPr>
        <w:pStyle w:val="CorpsTableauSOP"/>
        <w:numPr>
          <w:ilvl w:val="0"/>
          <w:numId w:val="18"/>
        </w:numPr>
        <w:rPr>
          <w:color w:val="00B050"/>
        </w:rPr>
      </w:pPr>
      <w:r w:rsidRPr="00FA1779">
        <w:rPr>
          <w:color w:val="00B050"/>
        </w:rPr>
        <w:t>Should the subject continue to be unreachable, he or she will be considered to have withdrawn from the study with a primary reason of lost to follow-up.</w:t>
      </w:r>
    </w:p>
    <w:p w14:paraId="3981B105" w14:textId="77777777" w:rsidR="00FA1779" w:rsidRPr="00467BAF" w:rsidRDefault="00FA1779" w:rsidP="00FA1779">
      <w:pPr>
        <w:pStyle w:val="CorpsTableauSOP"/>
      </w:pPr>
    </w:p>
    <w:p w14:paraId="3F70DC9E" w14:textId="77777777" w:rsidR="00FA1779" w:rsidRPr="00467BAF" w:rsidRDefault="00FA1779" w:rsidP="00FA1779">
      <w:pPr>
        <w:pStyle w:val="CorpsTableauSOP"/>
      </w:pPr>
    </w:p>
    <w:p w14:paraId="67CC5E08" w14:textId="77777777" w:rsidR="00FA1779" w:rsidRPr="00467BAF" w:rsidRDefault="00FA1779" w:rsidP="00FA1779">
      <w:pPr>
        <w:pStyle w:val="TitreSOP3"/>
        <w:rPr>
          <w:lang w:val="en-US"/>
        </w:rPr>
      </w:pPr>
      <w:bookmarkStart w:id="42" w:name="_Toc158051123"/>
      <w:r w:rsidRPr="00467BAF">
        <w:rPr>
          <w:lang w:val="en-US"/>
        </w:rPr>
        <w:t>Patient follow-up after</w:t>
      </w:r>
      <w:r>
        <w:rPr>
          <w:lang w:val="en-US"/>
        </w:rPr>
        <w:t xml:space="preserve"> study</w:t>
      </w:r>
      <w:r w:rsidRPr="00467BAF">
        <w:rPr>
          <w:lang w:val="en-US"/>
        </w:rPr>
        <w:t xml:space="preserve"> participation</w:t>
      </w:r>
      <w:bookmarkEnd w:id="42"/>
    </w:p>
    <w:p w14:paraId="2640416F" w14:textId="77777777" w:rsidR="00FA1779" w:rsidRPr="00467BAF" w:rsidRDefault="00FA1779" w:rsidP="00FA1779">
      <w:pPr>
        <w:spacing w:before="120" w:after="120" w:line="276" w:lineRule="auto"/>
        <w:ind w:left="142"/>
        <w:rPr>
          <w:color w:val="FF0000"/>
          <w:lang w:val="en-US" w:eastAsia="fr-FR"/>
        </w:rPr>
      </w:pPr>
      <w:r w:rsidRPr="00467BAF">
        <w:rPr>
          <w:color w:val="FF0000"/>
          <w:lang w:val="en-US" w:eastAsia="fr-FR"/>
        </w:rPr>
        <w:t xml:space="preserve">Please describe the arrangements for taking care of the subjects after their participation in the </w:t>
      </w:r>
      <w:r>
        <w:rPr>
          <w:color w:val="FF0000"/>
          <w:lang w:val="en-US" w:eastAsia="fr-FR"/>
        </w:rPr>
        <w:t>study</w:t>
      </w:r>
      <w:r w:rsidRPr="00467BAF">
        <w:rPr>
          <w:color w:val="FF0000"/>
          <w:lang w:val="en-US" w:eastAsia="fr-FR"/>
        </w:rPr>
        <w:t xml:space="preserve"> has ended, where such additional care is necessary because of the subjects’ participation in the </w:t>
      </w:r>
      <w:r>
        <w:rPr>
          <w:color w:val="FF0000"/>
          <w:lang w:val="en-US" w:eastAsia="fr-FR"/>
        </w:rPr>
        <w:t>study</w:t>
      </w:r>
      <w:r w:rsidRPr="00467BAF">
        <w:rPr>
          <w:color w:val="FF0000"/>
          <w:lang w:val="en-US" w:eastAsia="fr-FR"/>
        </w:rPr>
        <w:t xml:space="preserve"> and where it differs from that normally expected for the medical condition in question.</w:t>
      </w:r>
    </w:p>
    <w:p w14:paraId="0A1B01B7" w14:textId="77777777" w:rsidR="00FA1779" w:rsidRPr="006F0CDA" w:rsidRDefault="00FA1779" w:rsidP="00FA1779">
      <w:pPr>
        <w:pStyle w:val="Corpsdetexte"/>
        <w:spacing w:before="60" w:after="0"/>
        <w:jc w:val="both"/>
        <w:rPr>
          <w:rFonts w:asciiTheme="minorHAnsi" w:hAnsiTheme="minorHAnsi" w:cstheme="minorHAnsi"/>
          <w:color w:val="FF0000"/>
          <w:sz w:val="22"/>
          <w:szCs w:val="22"/>
          <w:lang w:val="en-US"/>
        </w:rPr>
      </w:pPr>
    </w:p>
    <w:p w14:paraId="491D7A69" w14:textId="77777777" w:rsidR="00583C19" w:rsidRPr="00F70900" w:rsidRDefault="00583C19" w:rsidP="00166BEC">
      <w:pPr>
        <w:pStyle w:val="TitreSOP2"/>
      </w:pPr>
      <w:bookmarkStart w:id="43" w:name="_Toc105574337"/>
      <w:bookmarkStart w:id="44" w:name="_Toc224310186"/>
      <w:r w:rsidRPr="00F70900">
        <w:t>Strategies for participant recruitment</w:t>
      </w:r>
      <w:bookmarkEnd w:id="43"/>
      <w:bookmarkEnd w:id="44"/>
    </w:p>
    <w:p w14:paraId="0AEDD914" w14:textId="77777777" w:rsidR="002638A8" w:rsidRPr="00467BAF" w:rsidRDefault="002638A8" w:rsidP="002638A8">
      <w:pPr>
        <w:pStyle w:val="TitreSOP3"/>
        <w:rPr>
          <w:lang w:val="en-US"/>
        </w:rPr>
      </w:pPr>
      <w:bookmarkStart w:id="45" w:name="_Toc158051116"/>
      <w:bookmarkStart w:id="46" w:name="_Toc341867647"/>
      <w:r w:rsidRPr="00467BAF">
        <w:rPr>
          <w:lang w:val="en-US"/>
        </w:rPr>
        <w:t>Recruitment process</w:t>
      </w:r>
      <w:bookmarkEnd w:id="45"/>
    </w:p>
    <w:p w14:paraId="61AD79F4" w14:textId="77777777" w:rsidR="002638A8" w:rsidRPr="00467BAF" w:rsidRDefault="002638A8" w:rsidP="002638A8">
      <w:pPr>
        <w:spacing w:before="120"/>
        <w:rPr>
          <w:rFonts w:cstheme="minorHAnsi"/>
          <w:color w:val="FF0000"/>
          <w:lang w:val="en-US"/>
        </w:rPr>
      </w:pPr>
      <w:r w:rsidRPr="00467BAF">
        <w:rPr>
          <w:rFonts w:cstheme="minorHAnsi"/>
          <w:color w:val="FF0000"/>
          <w:lang w:val="en-US"/>
        </w:rPr>
        <w:t xml:space="preserve">Detailed description of the recruitment process : </w:t>
      </w:r>
    </w:p>
    <w:p w14:paraId="572C6D7D" w14:textId="77777777" w:rsidR="002638A8" w:rsidRPr="00467BAF" w:rsidRDefault="002638A8" w:rsidP="002638A8">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 xml:space="preserve">How will potential participants be identified? </w:t>
      </w:r>
    </w:p>
    <w:p w14:paraId="5E714B2C" w14:textId="77777777" w:rsidR="002638A8" w:rsidRPr="00467BAF" w:rsidRDefault="002638A8" w:rsidP="002638A8">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What resources will be used for recruitment? (Describe the format of the resources, e.g. paper or electronic and how these will be presented to potential participants e.g. via the post, in the clinic, through social media or on the radio)</w:t>
      </w:r>
    </w:p>
    <w:p w14:paraId="3B5DAD01" w14:textId="77777777" w:rsidR="002638A8" w:rsidRPr="00467BAF" w:rsidRDefault="002638A8" w:rsidP="002638A8">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Provide a clear indication of what the first act of recruitment is</w:t>
      </w:r>
    </w:p>
    <w:p w14:paraId="13C2C6EC" w14:textId="77777777" w:rsidR="002638A8" w:rsidRPr="00467BAF" w:rsidRDefault="002638A8" w:rsidP="002638A8">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Will identification of potential participants involve access to identifiable information? If yes, describe what measures will be in place to confirm that access to this information will be lawful</w:t>
      </w:r>
    </w:p>
    <w:p w14:paraId="3256111E" w14:textId="77777777" w:rsidR="002638A8" w:rsidRPr="00467BAF" w:rsidRDefault="002638A8" w:rsidP="002638A8">
      <w:pPr>
        <w:pStyle w:val="Corpsdetexte"/>
        <w:numPr>
          <w:ilvl w:val="0"/>
          <w:numId w:val="9"/>
        </w:numPr>
        <w:spacing w:before="60" w:after="0"/>
        <w:ind w:left="851" w:hanging="425"/>
        <w:jc w:val="both"/>
        <w:rPr>
          <w:rFonts w:asciiTheme="minorHAnsi" w:hAnsiTheme="minorHAnsi" w:cstheme="minorHAnsi"/>
          <w:iCs/>
          <w:color w:val="FF0000"/>
          <w:sz w:val="22"/>
          <w:szCs w:val="22"/>
          <w:lang w:val="en-US"/>
        </w:rPr>
      </w:pPr>
      <w:r w:rsidRPr="00467BAF">
        <w:rPr>
          <w:rFonts w:asciiTheme="minorHAnsi" w:hAnsiTheme="minorHAnsi" w:cstheme="minorHAnsi"/>
          <w:iCs/>
          <w:color w:val="FF0000"/>
          <w:sz w:val="22"/>
          <w:szCs w:val="22"/>
          <w:lang w:val="en-US"/>
        </w:rPr>
        <w:t>Who will be approaching potential participants and who will be obtaining informed consent? (Describe the professional role and whether there is a prior clinical relationship with potential participants)</w:t>
      </w:r>
    </w:p>
    <w:p w14:paraId="2ADB8D62" w14:textId="77777777" w:rsidR="002638A8" w:rsidRPr="00467BAF" w:rsidRDefault="002638A8" w:rsidP="002638A8">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p>
    <w:p w14:paraId="43CBA824" w14:textId="77777777" w:rsidR="002638A8" w:rsidRPr="00467BAF" w:rsidRDefault="002638A8" w:rsidP="002638A8">
      <w:pPr>
        <w:pStyle w:val="TitreSOP3"/>
        <w:rPr>
          <w:lang w:val="en-US"/>
        </w:rPr>
      </w:pPr>
      <w:bookmarkStart w:id="47" w:name="_Toc158051117"/>
      <w:r w:rsidRPr="00467BAF">
        <w:rPr>
          <w:lang w:val="en-US"/>
        </w:rPr>
        <w:t>Informed consent process</w:t>
      </w:r>
      <w:bookmarkEnd w:id="47"/>
    </w:p>
    <w:sdt>
      <w:sdtPr>
        <w:rPr>
          <w:rFonts w:asciiTheme="minorHAnsi" w:hAnsiTheme="minorHAnsi" w:cstheme="minorHAnsi"/>
          <w:sz w:val="22"/>
          <w:szCs w:val="22"/>
        </w:rPr>
        <w:id w:val="1558980311"/>
        <w:placeholder>
          <w:docPart w:val="5DECD27A7E4F4A1FAC3BF8D3CABB5641"/>
        </w:placeholder>
        <w15:appearance w15:val="hidden"/>
      </w:sdtPr>
      <w:sdtEndPr/>
      <w:sdtContent>
        <w:p w14:paraId="76FE481D" w14:textId="77777777" w:rsidR="002638A8" w:rsidRPr="00467BAF" w:rsidRDefault="002638A8" w:rsidP="002638A8">
          <w:pPr>
            <w:pStyle w:val="NormalWeb"/>
            <w:shd w:val="clear" w:color="auto" w:fill="FFFFFF"/>
            <w:spacing w:before="12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Information related to the </w:t>
          </w:r>
          <w:r>
            <w:rPr>
              <w:rFonts w:asciiTheme="minorHAnsi" w:hAnsiTheme="minorHAnsi" w:cstheme="minorHAnsi"/>
              <w:sz w:val="22"/>
              <w:szCs w:val="22"/>
              <w:lang w:val="en-US"/>
            </w:rPr>
            <w:t>study</w:t>
          </w:r>
          <w:r w:rsidRPr="00467BAF">
            <w:rPr>
              <w:rFonts w:asciiTheme="minorHAnsi" w:hAnsiTheme="minorHAnsi" w:cstheme="minorHAnsi"/>
              <w:sz w:val="22"/>
              <w:szCs w:val="22"/>
              <w:lang w:val="en-US"/>
            </w:rPr>
            <w:t xml:space="preserve"> is provided to patients or their legal representative by the investigator </w:t>
          </w:r>
          <w:r w:rsidRPr="00FA1779">
            <w:rPr>
              <w:rFonts w:asciiTheme="minorHAnsi" w:hAnsiTheme="minorHAnsi" w:cstheme="minorHAnsi"/>
              <w:color w:val="00B050"/>
              <w:sz w:val="22"/>
              <w:szCs w:val="22"/>
              <w:lang w:val="en-US"/>
            </w:rPr>
            <w:t>during the consultation</w:t>
          </w:r>
          <w:r w:rsidRPr="00467BAF">
            <w:rPr>
              <w:rFonts w:asciiTheme="minorHAnsi" w:hAnsiTheme="minorHAnsi" w:cstheme="minorHAnsi"/>
              <w:sz w:val="22"/>
              <w:szCs w:val="22"/>
              <w:lang w:val="en-US"/>
            </w:rPr>
            <w:t>, according to the requirements pertaining to consent covered by ICH-GCP (E6).</w:t>
          </w:r>
        </w:p>
        <w:p w14:paraId="142174FA"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There are also informed they could withdraw their consent at any time during the study without any consequence. This point is written in the informed consent form.</w:t>
          </w:r>
        </w:p>
        <w:p w14:paraId="629158C9"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Patients or their legal representative receive the patient information and consent form and have time to think about their participation to the </w:t>
          </w:r>
          <w:r w:rsidR="007D0F6D">
            <w:rPr>
              <w:rFonts w:asciiTheme="minorHAnsi" w:hAnsiTheme="minorHAnsi" w:cstheme="minorHAnsi"/>
              <w:sz w:val="22"/>
              <w:szCs w:val="22"/>
              <w:lang w:val="en-US"/>
            </w:rPr>
            <w:t>study</w:t>
          </w:r>
          <w:r w:rsidRPr="00467BAF">
            <w:rPr>
              <w:rFonts w:asciiTheme="minorHAnsi" w:hAnsiTheme="minorHAnsi" w:cstheme="minorHAnsi"/>
              <w:sz w:val="22"/>
              <w:szCs w:val="22"/>
              <w:lang w:val="en-US"/>
            </w:rPr>
            <w:t xml:space="preserve"> </w:t>
          </w:r>
          <w:r w:rsidRPr="00467BAF">
            <w:rPr>
              <w:rFonts w:asciiTheme="minorHAnsi" w:hAnsiTheme="minorHAnsi" w:cstheme="minorHAnsi"/>
              <w:color w:val="FF0000"/>
              <w:sz w:val="22"/>
              <w:szCs w:val="22"/>
              <w:lang w:val="en-US"/>
            </w:rPr>
            <w:t>(how many time ?)</w:t>
          </w:r>
          <w:r w:rsidRPr="00467BAF">
            <w:rPr>
              <w:rFonts w:asciiTheme="minorHAnsi" w:hAnsiTheme="minorHAnsi" w:cstheme="minorHAnsi"/>
              <w:sz w:val="22"/>
              <w:szCs w:val="22"/>
              <w:lang w:val="en-US"/>
            </w:rPr>
            <w:t>. They have the opportunity to ask questions to the investigator (by email, phone or in consultation).</w:t>
          </w:r>
        </w:p>
        <w:p w14:paraId="7D07F92C"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Patients or their legal representative come back after the reflection period. The investigator makes sure they have understood the information. They sign and date the informed consent form simultaneously with the investigator.</w:t>
          </w:r>
        </w:p>
        <w:p w14:paraId="35EF0B3D"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Patients or their legal representative receive a copy of the signed informed consent form.</w:t>
          </w:r>
        </w:p>
        <w:p w14:paraId="2E8EFF8C"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lastRenderedPageBreak/>
            <w:t xml:space="preserve">If patients or their legal representative refuse the </w:t>
          </w:r>
          <w:r w:rsidR="007D0F6D">
            <w:rPr>
              <w:rFonts w:asciiTheme="minorHAnsi" w:hAnsiTheme="minorHAnsi" w:cstheme="minorHAnsi"/>
              <w:sz w:val="22"/>
              <w:szCs w:val="22"/>
              <w:lang w:val="en-US"/>
            </w:rPr>
            <w:t>study</w:t>
          </w:r>
          <w:r w:rsidRPr="00467BAF">
            <w:rPr>
              <w:rFonts w:asciiTheme="minorHAnsi" w:hAnsiTheme="minorHAnsi" w:cstheme="minorHAnsi"/>
              <w:sz w:val="22"/>
              <w:szCs w:val="22"/>
              <w:lang w:val="en-US"/>
            </w:rPr>
            <w:t>, they will receive the standard treatment.</w:t>
          </w:r>
        </w:p>
        <w:p w14:paraId="3EEE7646"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5D3C4228" w14:textId="77777777" w:rsidR="002638A8" w:rsidRPr="00467BAF" w:rsidRDefault="002638A8" w:rsidP="002638A8">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Special requirements : </w:t>
          </w:r>
          <w:r w:rsidRPr="00467BAF">
            <w:rPr>
              <w:rFonts w:asciiTheme="minorHAnsi" w:hAnsiTheme="minorHAnsi" w:cstheme="minorHAnsi"/>
              <w:color w:val="FF0000"/>
              <w:sz w:val="22"/>
              <w:szCs w:val="22"/>
              <w:lang w:val="en-US"/>
            </w:rPr>
            <w:t>keep the applicable text below</w:t>
          </w:r>
        </w:p>
        <w:p w14:paraId="6BC2D37E" w14:textId="77777777" w:rsidR="002638A8" w:rsidRPr="00467BAF" w:rsidRDefault="002638A8" w:rsidP="002638A8">
          <w:pPr>
            <w:pStyle w:val="NormalWeb"/>
            <w:numPr>
              <w:ilvl w:val="0"/>
              <w:numId w:val="9"/>
            </w:numPr>
            <w:shd w:val="clear" w:color="auto" w:fill="FFFFFF"/>
            <w:spacing w:before="0" w:beforeAutospacing="0" w:after="0" w:afterAutospacing="0" w:line="276" w:lineRule="auto"/>
            <w:rPr>
              <w:rFonts w:asciiTheme="minorHAnsi" w:hAnsiTheme="minorHAnsi" w:cstheme="minorHAnsi"/>
              <w:sz w:val="22"/>
              <w:szCs w:val="22"/>
              <w:lang w:val="en-US"/>
            </w:rPr>
          </w:pPr>
          <w:r w:rsidRPr="00467BAF">
            <w:rPr>
              <w:rFonts w:asciiTheme="minorHAnsi" w:hAnsiTheme="minorHAnsi" w:cstheme="minorHAnsi"/>
              <w:sz w:val="22"/>
              <w:szCs w:val="22"/>
              <w:lang w:val="en-US"/>
            </w:rPr>
            <w:t>participants with temporary or definitive disabilities to give consent (intensive care/emergency unit, cognitive disorders, participants deprived of their rights) : not applicable</w:t>
          </w:r>
          <w:r w:rsidRPr="00467BAF">
            <w:rPr>
              <w:rFonts w:asciiTheme="minorHAnsi" w:hAnsiTheme="minorHAnsi" w:cstheme="minorHAnsi"/>
              <w:color w:val="FF0000"/>
              <w:sz w:val="22"/>
              <w:szCs w:val="22"/>
              <w:lang w:val="en-US"/>
            </w:rPr>
            <w:t xml:space="preserve"> (delete the following text) or</w:t>
          </w:r>
          <w:r w:rsidRPr="00467BAF">
            <w:rPr>
              <w:rFonts w:asciiTheme="minorHAnsi" w:hAnsiTheme="minorHAnsi" w:cstheme="minorHAnsi"/>
              <w:sz w:val="22"/>
              <w:szCs w:val="22"/>
              <w:lang w:val="en-US"/>
            </w:rPr>
            <w:t xml:space="preserve"> </w:t>
          </w:r>
          <w:r w:rsidRPr="00467BAF">
            <w:rPr>
              <w:rFonts w:asciiTheme="minorHAnsi" w:hAnsiTheme="minorHAnsi" w:cstheme="minorHAnsi"/>
              <w:color w:val="FF0000"/>
              <w:sz w:val="22"/>
              <w:szCs w:val="22"/>
              <w:lang w:val="en-US"/>
            </w:rPr>
            <w:t>(delete “not applicable”) provide justification for recruiting incapacitated adults.</w:t>
          </w:r>
          <w:r w:rsidRPr="00467BAF">
            <w:rPr>
              <w:rFonts w:asciiTheme="minorHAnsi" w:hAnsiTheme="minorHAnsi" w:cstheme="minorHAnsi"/>
              <w:sz w:val="22"/>
              <w:szCs w:val="22"/>
              <w:lang w:val="en-US"/>
            </w:rPr>
            <w:t xml:space="preserve"> The legal representative expresses in place of the participant who will be invited to sign an informed consent form as soon as he/she retrieves his/her ability to give his/her consent, at any moment during the clinical </w:t>
          </w:r>
          <w:r w:rsidR="007D0F6D">
            <w:rPr>
              <w:rFonts w:asciiTheme="minorHAnsi" w:hAnsiTheme="minorHAnsi" w:cstheme="minorHAnsi"/>
              <w:sz w:val="22"/>
              <w:szCs w:val="22"/>
              <w:lang w:val="en-US"/>
            </w:rPr>
            <w:t>study</w:t>
          </w:r>
          <w:r w:rsidRPr="00467BAF">
            <w:rPr>
              <w:rFonts w:asciiTheme="minorHAnsi" w:hAnsiTheme="minorHAnsi" w:cstheme="minorHAnsi"/>
              <w:sz w:val="22"/>
              <w:szCs w:val="22"/>
              <w:lang w:val="en-US"/>
            </w:rPr>
            <w:t>. In case of disability, the legal representative exercises the rights of the patient. The adult participant who is unable to give his consent in full knowledge is associated to the decision as much as possible and taking into account his ability of understanding (importance to provide an adapted oral information).</w:t>
          </w:r>
        </w:p>
        <w:p w14:paraId="2C38763F" w14:textId="77777777" w:rsidR="002638A8" w:rsidRPr="00467BAF" w:rsidRDefault="002638A8" w:rsidP="002638A8">
          <w:pPr>
            <w:pStyle w:val="NormalWeb"/>
            <w:numPr>
              <w:ilvl w:val="0"/>
              <w:numId w:val="9"/>
            </w:numPr>
            <w:shd w:val="clear" w:color="auto" w:fill="FFFFFF"/>
            <w:spacing w:before="0" w:beforeAutospacing="0" w:after="0" w:afterAutospacing="0" w:line="276" w:lineRule="auto"/>
            <w:rPr>
              <w:rFonts w:asciiTheme="minorHAnsi" w:hAnsiTheme="minorHAnsi" w:cstheme="minorHAnsi"/>
              <w:sz w:val="22"/>
              <w:szCs w:val="22"/>
              <w:lang w:val="en-US"/>
            </w:rPr>
          </w:pPr>
          <w:r w:rsidRPr="00467BAF">
            <w:rPr>
              <w:rFonts w:asciiTheme="minorHAnsi" w:hAnsiTheme="minorHAnsi" w:cstheme="minorHAnsi"/>
              <w:sz w:val="22"/>
              <w:szCs w:val="22"/>
              <w:lang w:val="en-US"/>
            </w:rPr>
            <w:t>emergency situations</w:t>
          </w:r>
          <w:r w:rsidRPr="00467BAF">
            <w:rPr>
              <w:lang w:val="en-US"/>
            </w:rPr>
            <w:t xml:space="preserve"> </w:t>
          </w:r>
          <w:r w:rsidRPr="00467BAF">
            <w:rPr>
              <w:rFonts w:asciiTheme="minorHAnsi" w:hAnsiTheme="minorHAnsi" w:cstheme="minorHAnsi"/>
              <w:sz w:val="22"/>
              <w:szCs w:val="22"/>
              <w:lang w:val="en-US"/>
            </w:rPr>
            <w:t>where an informed consent cannot be obtained prior the inclusion of the participant : not applicable</w:t>
          </w:r>
          <w:r w:rsidRPr="00467BAF">
            <w:rPr>
              <w:rFonts w:asciiTheme="minorHAnsi" w:hAnsiTheme="minorHAnsi" w:cstheme="minorHAnsi"/>
              <w:color w:val="FF0000"/>
              <w:sz w:val="22"/>
              <w:szCs w:val="22"/>
              <w:lang w:val="en-US"/>
            </w:rPr>
            <w:t xml:space="preserve"> (delete the following text) or (delete “not applicable”) describe why it would not be possible to obtain consent from potential participants or a legal representative prior to recruiting into the clinical </w:t>
          </w:r>
          <w:r w:rsidR="007D0F6D">
            <w:rPr>
              <w:rFonts w:asciiTheme="minorHAnsi" w:hAnsiTheme="minorHAnsi" w:cstheme="minorHAnsi"/>
              <w:color w:val="FF0000"/>
              <w:sz w:val="22"/>
              <w:szCs w:val="22"/>
              <w:lang w:val="en-US"/>
            </w:rPr>
            <w:t>study</w:t>
          </w:r>
          <w:r w:rsidRPr="00467BAF">
            <w:rPr>
              <w:rFonts w:asciiTheme="minorHAnsi" w:hAnsiTheme="minorHAnsi" w:cstheme="minorHAnsi"/>
              <w:color w:val="FF0000"/>
              <w:sz w:val="22"/>
              <w:szCs w:val="22"/>
              <w:lang w:val="en-US"/>
            </w:rPr>
            <w:t xml:space="preserve">. </w:t>
          </w:r>
          <w:r w:rsidRPr="00467BAF">
            <w:rPr>
              <w:rFonts w:asciiTheme="minorHAnsi" w:hAnsiTheme="minorHAnsi" w:cstheme="minorHAnsi"/>
              <w:sz w:val="22"/>
              <w:szCs w:val="22"/>
              <w:lang w:val="en-US"/>
            </w:rPr>
            <w:t xml:space="preserve">The investigator will document </w:t>
          </w:r>
          <w:r w:rsidRPr="00467BAF">
            <w:rPr>
              <w:rFonts w:asciiTheme="minorHAnsi" w:hAnsiTheme="minorHAnsi" w:cstheme="minorHAnsi"/>
              <w:sz w:val="22"/>
              <w:szCs w:val="22"/>
              <w:lang w:val="en-GB"/>
            </w:rPr>
            <w:t xml:space="preserve">the approaches to have a contact with the legal representative of the participant. The investigator will verify if the patient has not expressed any previous objection to participate in the </w:t>
          </w:r>
          <w:r>
            <w:rPr>
              <w:rFonts w:asciiTheme="minorHAnsi" w:hAnsiTheme="minorHAnsi" w:cstheme="minorHAnsi"/>
              <w:sz w:val="22"/>
              <w:szCs w:val="22"/>
              <w:lang w:val="en-GB"/>
            </w:rPr>
            <w:t>study</w:t>
          </w:r>
          <w:r w:rsidRPr="00467BAF">
            <w:rPr>
              <w:rFonts w:asciiTheme="minorHAnsi" w:hAnsiTheme="minorHAnsi" w:cstheme="minorHAnsi"/>
              <w:sz w:val="22"/>
              <w:szCs w:val="22"/>
              <w:lang w:val="en-GB"/>
            </w:rPr>
            <w:t>. This information is written in the patient’s chart. T</w:t>
          </w:r>
          <w:r w:rsidRPr="00467BAF">
            <w:rPr>
              <w:rFonts w:asciiTheme="minorHAnsi" w:hAnsiTheme="minorHAnsi" w:cstheme="minorHAnsi"/>
              <w:sz w:val="22"/>
              <w:szCs w:val="22"/>
              <w:lang w:val="en-US"/>
            </w:rPr>
            <w:t xml:space="preserve">he participant will be invited to sign an informed consent form as soon as he/she retrieves his/her ability to give his/her consent, at any moment during the </w:t>
          </w:r>
          <w:r>
            <w:rPr>
              <w:rFonts w:asciiTheme="minorHAnsi" w:hAnsiTheme="minorHAnsi" w:cstheme="minorHAnsi"/>
              <w:sz w:val="22"/>
              <w:szCs w:val="22"/>
              <w:lang w:val="en-US"/>
            </w:rPr>
            <w:t>study</w:t>
          </w:r>
          <w:r w:rsidRPr="00467BAF">
            <w:rPr>
              <w:rFonts w:asciiTheme="minorHAnsi" w:hAnsiTheme="minorHAnsi" w:cstheme="minorHAnsi"/>
              <w:sz w:val="22"/>
              <w:szCs w:val="22"/>
              <w:lang w:val="en-US"/>
            </w:rPr>
            <w:t>.</w:t>
          </w:r>
        </w:p>
        <w:p w14:paraId="0D1D10E7" w14:textId="77777777" w:rsidR="002638A8" w:rsidRPr="00467BAF" w:rsidRDefault="002638A8" w:rsidP="002638A8">
          <w:pPr>
            <w:pStyle w:val="NormalWeb"/>
            <w:numPr>
              <w:ilvl w:val="0"/>
              <w:numId w:val="9"/>
            </w:numPr>
            <w:shd w:val="clear" w:color="auto" w:fill="FFFFFF"/>
            <w:spacing w:line="276" w:lineRule="auto"/>
            <w:rPr>
              <w:rFonts w:asciiTheme="minorHAnsi" w:hAnsiTheme="minorHAnsi" w:cstheme="minorHAnsi"/>
              <w:sz w:val="22"/>
              <w:szCs w:val="22"/>
              <w:lang w:val="en-US"/>
            </w:rPr>
          </w:pPr>
          <w:r w:rsidRPr="00467BAF">
            <w:rPr>
              <w:rFonts w:asciiTheme="minorHAnsi" w:hAnsiTheme="minorHAnsi" w:cstheme="minorHAnsi"/>
              <w:sz w:val="22"/>
              <w:szCs w:val="22"/>
              <w:lang w:val="en-US"/>
            </w:rPr>
            <w:t>participants unable to sign or read the inform consent form (because of a health issue) : not applicable</w:t>
          </w:r>
          <w:r w:rsidRPr="00467BAF">
            <w:rPr>
              <w:rFonts w:asciiTheme="minorHAnsi" w:hAnsiTheme="minorHAnsi" w:cstheme="minorHAnsi"/>
              <w:color w:val="FF0000"/>
              <w:sz w:val="22"/>
              <w:szCs w:val="22"/>
              <w:lang w:val="en-US"/>
            </w:rPr>
            <w:t xml:space="preserve"> (delete the following text) or (delete “not applicable”) </w:t>
          </w:r>
          <w:r w:rsidRPr="00467BAF">
            <w:rPr>
              <w:rFonts w:asciiTheme="minorHAnsi" w:hAnsiTheme="minorHAnsi" w:cstheme="minorHAnsi"/>
              <w:sz w:val="22"/>
              <w:szCs w:val="22"/>
              <w:lang w:val="en-US"/>
            </w:rPr>
            <w:t xml:space="preserve">an impartial witness should be present during the entire process of consent. The impartial witness will be identified </w:t>
          </w:r>
          <w:r w:rsidRPr="00467BAF">
            <w:rPr>
              <w:rFonts w:asciiTheme="minorHAnsi" w:hAnsiTheme="minorHAnsi" w:cstheme="minorHAnsi"/>
              <w:color w:val="FF0000"/>
              <w:sz w:val="22"/>
              <w:szCs w:val="22"/>
              <w:lang w:val="en-US"/>
            </w:rPr>
            <w:t>(complete with description of how the witness is identified)</w:t>
          </w:r>
          <w:r w:rsidRPr="00467BAF">
            <w:rPr>
              <w:rFonts w:asciiTheme="minorHAnsi" w:hAnsiTheme="minorHAnsi" w:cstheme="minorHAnsi"/>
              <w:sz w:val="22"/>
              <w:szCs w:val="22"/>
              <w:lang w:val="en-US"/>
            </w:rPr>
            <w:t xml:space="preserve">. After the written consent document and any other written information to be provided to participants have been read and explained to the participant or his legal representative, and after the participant or his legal representative has orally consented to his participation in the </w:t>
          </w:r>
          <w:r>
            <w:rPr>
              <w:rFonts w:asciiTheme="minorHAnsi" w:hAnsiTheme="minorHAnsi" w:cstheme="minorHAnsi"/>
              <w:sz w:val="22"/>
              <w:szCs w:val="22"/>
              <w:lang w:val="en-US"/>
            </w:rPr>
            <w:t xml:space="preserve">study </w:t>
          </w:r>
          <w:r w:rsidRPr="00467BAF">
            <w:rPr>
              <w:rFonts w:asciiTheme="minorHAnsi" w:hAnsiTheme="minorHAnsi" w:cstheme="minorHAnsi"/>
              <w:sz w:val="22"/>
              <w:szCs w:val="22"/>
              <w:lang w:val="en-US"/>
            </w:rPr>
            <w:t xml:space="preserve">and, if capable of doing so, has personally signed and dated the consent document, the witness must personally sign and date the consent document. By signing the consent document, the witness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 </w:t>
          </w:r>
        </w:p>
        <w:p w14:paraId="2F1E225E" w14:textId="77777777" w:rsidR="002638A8" w:rsidRPr="00467BAF" w:rsidRDefault="002638A8" w:rsidP="002638A8">
          <w:pPr>
            <w:pStyle w:val="NormalWeb"/>
            <w:numPr>
              <w:ilvl w:val="0"/>
              <w:numId w:val="9"/>
            </w:numPr>
            <w:shd w:val="clear" w:color="auto" w:fill="FFFFFF"/>
            <w:spacing w:before="0" w:beforeAutospacing="0" w:after="0" w:afterAutospacing="0" w:line="276" w:lineRule="auto"/>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potential participants (or their legal representative) who do not speak the national language : </w:t>
          </w:r>
          <w:sdt>
            <w:sdtPr>
              <w:id w:val="1607697095"/>
              <w:placeholder>
                <w:docPart w:val="87C28865D7134C268E78B0A03329710B"/>
              </w:placeholder>
              <w15:appearance w15:val="hidden"/>
            </w:sdtPr>
            <w:sdtEndPr>
              <w:rPr>
                <w:rFonts w:asciiTheme="minorHAnsi" w:hAnsiTheme="minorHAnsi" w:cstheme="minorHAnsi"/>
                <w:sz w:val="22"/>
                <w:szCs w:val="22"/>
                <w:lang w:val="en-US"/>
              </w:rPr>
            </w:sdtEndPr>
            <w:sdtContent>
              <w:r w:rsidRPr="00467BAF">
                <w:rPr>
                  <w:rFonts w:asciiTheme="minorHAnsi" w:hAnsiTheme="minorHAnsi" w:cstheme="minorHAnsi"/>
                  <w:sz w:val="22"/>
                  <w:szCs w:val="22"/>
                  <w:lang w:val="en-US"/>
                </w:rPr>
                <w:t>not applicable</w:t>
              </w:r>
              <w:r w:rsidRPr="00467BAF">
                <w:rPr>
                  <w:rFonts w:asciiTheme="minorHAnsi" w:hAnsiTheme="minorHAnsi" w:cstheme="minorHAnsi"/>
                  <w:color w:val="FF0000"/>
                  <w:sz w:val="22"/>
                  <w:szCs w:val="22"/>
                  <w:lang w:val="en-US"/>
                </w:rPr>
                <w:t xml:space="preserve"> (delete the following text) or (delete “not applicable”)</w:t>
              </w:r>
              <w:r w:rsidRPr="00467BAF">
                <w:rPr>
                  <w:rFonts w:asciiTheme="minorHAnsi" w:hAnsiTheme="minorHAnsi" w:cstheme="minorHAnsi"/>
                  <w:sz w:val="22"/>
                  <w:szCs w:val="22"/>
                  <w:lang w:val="en-US"/>
                </w:rPr>
                <w:t xml:space="preserve"> the inform consent will be also given in different languages (Dutch, English and French). If necessary, an impartial translator should be present during the entire process of consent. Translator could be asked to our social department or could be a participant’s family member. After the written consent document and any other </w:t>
              </w:r>
              <w:r w:rsidRPr="00467BAF">
                <w:rPr>
                  <w:rFonts w:asciiTheme="minorHAnsi" w:hAnsiTheme="minorHAnsi" w:cstheme="minorHAnsi"/>
                  <w:sz w:val="22"/>
                  <w:szCs w:val="22"/>
                  <w:lang w:val="en-US"/>
                </w:rPr>
                <w:lastRenderedPageBreak/>
                <w:t>written information to be provided to participants have been read and explained to the participant or his legal representative, and after the participant or his legal representative has personally signed and dated the consent document, the translator must personally sign and date the consent document. By signing the consent document, the translator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w:t>
              </w:r>
            </w:sdtContent>
          </w:sdt>
        </w:p>
        <w:p w14:paraId="32194FAF" w14:textId="77777777" w:rsidR="002638A8" w:rsidRPr="00467BAF" w:rsidRDefault="002638A8" w:rsidP="002638A8">
          <w:pPr>
            <w:pStyle w:val="NormalWeb"/>
            <w:numPr>
              <w:ilvl w:val="0"/>
              <w:numId w:val="9"/>
            </w:numPr>
            <w:shd w:val="clear" w:color="auto" w:fill="FFFFFF"/>
            <w:spacing w:before="0" w:beforeAutospacing="0" w:after="0" w:afterAutospacing="0" w:line="276" w:lineRule="auto"/>
            <w:rPr>
              <w:rFonts w:asciiTheme="minorHAnsi" w:hAnsiTheme="minorHAnsi" w:cstheme="minorHAnsi"/>
              <w:sz w:val="22"/>
              <w:szCs w:val="22"/>
              <w:lang w:val="en-US"/>
            </w:rPr>
          </w:pPr>
          <w:r w:rsidRPr="00467BAF">
            <w:rPr>
              <w:rFonts w:asciiTheme="minorHAnsi" w:hAnsiTheme="minorHAnsi" w:cstheme="minorHAnsi"/>
              <w:sz w:val="22"/>
              <w:szCs w:val="22"/>
              <w:lang w:val="en-US"/>
            </w:rPr>
            <w:t>Minors : not applicable</w:t>
          </w:r>
          <w:r w:rsidRPr="00467BAF">
            <w:rPr>
              <w:rFonts w:asciiTheme="minorHAnsi" w:hAnsiTheme="minorHAnsi" w:cstheme="minorHAnsi"/>
              <w:color w:val="FF0000"/>
              <w:sz w:val="22"/>
              <w:szCs w:val="22"/>
              <w:lang w:val="en-US"/>
            </w:rPr>
            <w:t xml:space="preserve"> (delete the following text) or (delete “not applicable”)</w:t>
          </w:r>
          <w:r w:rsidRPr="00467BAF">
            <w:rPr>
              <w:rFonts w:asciiTheme="minorHAnsi" w:hAnsiTheme="minorHAnsi" w:cstheme="minorHAnsi"/>
              <w:sz w:val="22"/>
              <w:szCs w:val="22"/>
              <w:lang w:val="en-US"/>
            </w:rPr>
            <w:t xml:space="preserve"> </w:t>
          </w:r>
          <w:r w:rsidRPr="00467BAF">
            <w:rPr>
              <w:rFonts w:asciiTheme="minorHAnsi" w:hAnsiTheme="minorHAnsi" w:cstheme="minorHAnsi"/>
              <w:color w:val="FF0000"/>
              <w:sz w:val="22"/>
              <w:szCs w:val="22"/>
              <w:lang w:val="en-US"/>
            </w:rPr>
            <w:t>provide justification for recruiting</w:t>
          </w:r>
          <w:r w:rsidRPr="00467BAF">
            <w:rPr>
              <w:rFonts w:asciiTheme="minorHAnsi" w:hAnsiTheme="minorHAnsi" w:cstheme="minorHAnsi"/>
              <w:sz w:val="22"/>
              <w:szCs w:val="22"/>
              <w:lang w:val="en-US"/>
            </w:rPr>
            <w:t xml:space="preserve"> </w:t>
          </w:r>
          <w:r w:rsidRPr="00467BAF">
            <w:rPr>
              <w:rFonts w:asciiTheme="minorHAnsi" w:hAnsiTheme="minorHAnsi" w:cstheme="minorHAnsi"/>
              <w:color w:val="FF0000"/>
              <w:sz w:val="22"/>
              <w:szCs w:val="22"/>
              <w:lang w:val="en-US"/>
            </w:rPr>
            <w:t>minors.</w:t>
          </w:r>
          <w:r w:rsidRPr="00467BAF">
            <w:rPr>
              <w:rFonts w:asciiTheme="minorHAnsi" w:hAnsiTheme="minorHAnsi" w:cstheme="minorHAnsi"/>
              <w:sz w:val="22"/>
              <w:szCs w:val="22"/>
              <w:lang w:val="en-US"/>
            </w:rPr>
            <w:t xml:space="preserve"> Information would be given to the two parents, guardian or other mandated representative of the minor participant. The inform consent form would be signed by them. The minor should be involved in the process of informed consent, taking into account his age, his maturity degree (capacity of understanding) and his medical care if he is selected to participate. The deliberate objection of a minor to take part to the experiment should always be respected even if the parents gave their consent except if the child needs a treatment not yet available out of the experiment, if experimental intervention could be therapeutically beneficial or if no other therapies are possible. In this particular context, if the child is very young or immature, a parent or a guardian can skip this objection. If the child is older and closer to be able to give his consent, the investigator must try to get the express assent or the favorable opinion of the Ethics Committee to begin or continue the experimental treatment. After the age of 6 years, the minor should sign an information form adapted to his age and capacity of understanding.</w:t>
          </w:r>
        </w:p>
        <w:p w14:paraId="1012B6C2" w14:textId="77777777" w:rsidR="002638A8" w:rsidRPr="00467BAF" w:rsidRDefault="002638A8" w:rsidP="002638A8">
          <w:pPr>
            <w:pStyle w:val="NormalWeb"/>
            <w:shd w:val="clear" w:color="auto" w:fill="FFFFFF"/>
            <w:spacing w:before="0" w:beforeAutospacing="0" w:after="0" w:afterAutospacing="0" w:line="276" w:lineRule="auto"/>
            <w:ind w:left="1647"/>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The minor participant would sign an inform consent form when he reaches the age of legal competence. At this time, the participation will be rediscuss between the participant and the investigator. </w:t>
          </w:r>
        </w:p>
        <w:p w14:paraId="38F9DD36" w14:textId="77777777" w:rsidR="002638A8" w:rsidRPr="00467BAF" w:rsidRDefault="002638A8" w:rsidP="002638A8">
          <w:pPr>
            <w:pStyle w:val="NormalWeb"/>
            <w:shd w:val="clear" w:color="auto" w:fill="FFFFFF"/>
            <w:spacing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Remarks : The participant’s legal representative is the person designated by a written mandate dated and signed by both parties to represent the rights and defend the interests of the participant. If there is no legally designated person, the legal representative would be, in order, the cohabitant (spouse, legal or effective), the adult child, the father or mother, the adult brother or sister.</w:t>
          </w:r>
        </w:p>
      </w:sdtContent>
    </w:sdt>
    <w:p w14:paraId="64A824F3" w14:textId="77777777" w:rsidR="003C412A" w:rsidRPr="003C412A" w:rsidRDefault="003C412A" w:rsidP="00201ECC">
      <w:pPr>
        <w:pStyle w:val="TitreSOP1"/>
        <w:ind w:left="567"/>
      </w:pPr>
      <w:bookmarkStart w:id="48" w:name="_Toc105574351"/>
      <w:bookmarkStart w:id="49" w:name="_Toc224310187"/>
      <w:r w:rsidRPr="003C412A">
        <w:t xml:space="preserve">Study </w:t>
      </w:r>
      <w:r w:rsidR="006B1FAD">
        <w:t xml:space="preserve">interventions and </w:t>
      </w:r>
      <w:proofErr w:type="spellStart"/>
      <w:r w:rsidR="006B1FAD">
        <w:t>p</w:t>
      </w:r>
      <w:r w:rsidRPr="003C412A">
        <w:t>rocedures</w:t>
      </w:r>
      <w:bookmarkEnd w:id="48"/>
      <w:bookmarkEnd w:id="49"/>
      <w:proofErr w:type="spellEnd"/>
    </w:p>
    <w:p w14:paraId="219E714B" w14:textId="77777777" w:rsidR="003C412A" w:rsidRPr="006F0CDA" w:rsidRDefault="003C412A" w:rsidP="003C412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Refer to the Schedule of </w:t>
      </w:r>
      <w:r>
        <w:rPr>
          <w:rFonts w:asciiTheme="minorHAnsi" w:hAnsiTheme="minorHAnsi" w:cstheme="minorHAnsi"/>
          <w:color w:val="FF0000"/>
          <w:sz w:val="22"/>
          <w:szCs w:val="22"/>
          <w:lang w:val="en-US"/>
        </w:rPr>
        <w:t>activities</w:t>
      </w:r>
      <w:r w:rsidRPr="006F0CDA">
        <w:rPr>
          <w:rFonts w:asciiTheme="minorHAnsi" w:hAnsiTheme="minorHAnsi" w:cstheme="minorHAnsi"/>
          <w:color w:val="FF0000"/>
          <w:sz w:val="22"/>
          <w:szCs w:val="22"/>
          <w:lang w:val="en-US"/>
        </w:rPr>
        <w:t xml:space="preserve"> (</w:t>
      </w:r>
      <w:r>
        <w:rPr>
          <w:rFonts w:asciiTheme="minorHAnsi" w:hAnsiTheme="minorHAnsi" w:cstheme="minorHAnsi"/>
          <w:color w:val="FF0000"/>
          <w:sz w:val="22"/>
          <w:szCs w:val="22"/>
          <w:lang w:val="en-US"/>
        </w:rPr>
        <w:t xml:space="preserve">Study </w:t>
      </w:r>
      <w:r w:rsidRPr="006F0CDA">
        <w:rPr>
          <w:rFonts w:asciiTheme="minorHAnsi" w:hAnsiTheme="minorHAnsi" w:cstheme="minorHAnsi"/>
          <w:color w:val="FF0000"/>
          <w:sz w:val="22"/>
          <w:szCs w:val="22"/>
          <w:lang w:val="en-US"/>
        </w:rPr>
        <w:t>Flowchart)</w:t>
      </w:r>
    </w:p>
    <w:p w14:paraId="566D1D1E" w14:textId="77777777" w:rsidR="003C412A" w:rsidRPr="006F0CDA" w:rsidRDefault="003C412A" w:rsidP="003C412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The schedule must include clinic visits (screening, study period, follow-up visits), all contacts (e.g., telephone contacts) and all study </w:t>
      </w:r>
      <w:r w:rsidR="006B1FAD">
        <w:rPr>
          <w:rFonts w:asciiTheme="minorHAnsi" w:hAnsiTheme="minorHAnsi" w:cstheme="minorHAnsi"/>
          <w:color w:val="FF0000"/>
          <w:sz w:val="22"/>
          <w:szCs w:val="22"/>
          <w:lang w:val="en-US"/>
        </w:rPr>
        <w:t xml:space="preserve">interventions and </w:t>
      </w:r>
      <w:r w:rsidRPr="006F0CDA">
        <w:rPr>
          <w:rFonts w:asciiTheme="minorHAnsi" w:hAnsiTheme="minorHAnsi" w:cstheme="minorHAnsi"/>
          <w:color w:val="FF0000"/>
          <w:sz w:val="22"/>
          <w:szCs w:val="22"/>
          <w:lang w:val="en-US"/>
        </w:rPr>
        <w:t>procedures to be done during the protocol.</w:t>
      </w:r>
    </w:p>
    <w:p w14:paraId="3302DDB1" w14:textId="77777777" w:rsidR="003C412A" w:rsidRDefault="003C412A" w:rsidP="003C412A">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The protocol should specify the time that each phase of the project is likely to take, along with a detailed month by month timeline for each activity to be undertaken.</w:t>
      </w:r>
    </w:p>
    <w:p w14:paraId="0FFFA852" w14:textId="77777777" w:rsidR="00583C19" w:rsidRPr="00DC1839" w:rsidRDefault="00583C19" w:rsidP="00166BEC">
      <w:pPr>
        <w:pStyle w:val="TitreSOP2"/>
      </w:pPr>
      <w:bookmarkStart w:id="50" w:name="_Toc105574345"/>
      <w:bookmarkStart w:id="51" w:name="_Toc224310188"/>
      <w:bookmarkEnd w:id="46"/>
      <w:r w:rsidRPr="00DC1839">
        <w:lastRenderedPageBreak/>
        <w:t xml:space="preserve">Method of </w:t>
      </w:r>
      <w:r w:rsidR="00626CF1">
        <w:t>a</w:t>
      </w:r>
      <w:r w:rsidRPr="00DC1839">
        <w:t xml:space="preserve">ssigning </w:t>
      </w:r>
      <w:r w:rsidR="00626CF1">
        <w:t>p</w:t>
      </w:r>
      <w:r w:rsidRPr="00DC1839">
        <w:t xml:space="preserve">articipant to </w:t>
      </w:r>
      <w:r w:rsidR="006B1FAD">
        <w:t>interventions</w:t>
      </w:r>
      <w:r w:rsidRPr="00DC1839">
        <w:t xml:space="preserve"> </w:t>
      </w:r>
      <w:r w:rsidR="00626CF1">
        <w:t>g</w:t>
      </w:r>
      <w:r w:rsidRPr="00DC1839">
        <w:t>roups</w:t>
      </w:r>
      <w:bookmarkEnd w:id="50"/>
      <w:bookmarkEnd w:id="51"/>
    </w:p>
    <w:p w14:paraId="5DE8FD2C" w14:textId="77777777" w:rsidR="00583C19" w:rsidRDefault="00583C19" w:rsidP="00583C19">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6F0CDA">
        <w:rPr>
          <w:rFonts w:asciiTheme="minorHAnsi" w:hAnsiTheme="minorHAnsi" w:cstheme="minorHAnsi"/>
          <w:color w:val="FF0000"/>
          <w:sz w:val="22"/>
          <w:szCs w:val="22"/>
          <w:lang w:val="en-US"/>
        </w:rPr>
        <w:t xml:space="preserve">The specific methods used to assign patients to </w:t>
      </w:r>
      <w:r w:rsidR="006B1FAD">
        <w:rPr>
          <w:rFonts w:asciiTheme="minorHAnsi" w:hAnsiTheme="minorHAnsi" w:cstheme="minorHAnsi"/>
          <w:color w:val="FF0000"/>
          <w:sz w:val="22"/>
          <w:szCs w:val="22"/>
          <w:lang w:val="en-US"/>
        </w:rPr>
        <w:t>interventions</w:t>
      </w:r>
      <w:r w:rsidRPr="006F0CDA">
        <w:rPr>
          <w:rFonts w:asciiTheme="minorHAnsi" w:hAnsiTheme="minorHAnsi" w:cstheme="minorHAnsi"/>
          <w:color w:val="FF0000"/>
          <w:sz w:val="22"/>
          <w:szCs w:val="22"/>
          <w:lang w:val="en-US"/>
        </w:rPr>
        <w:t xml:space="preserve"> groups, to screen and randomize eligible patient,</w:t>
      </w:r>
      <w:r w:rsidR="006B1FAD">
        <w:rPr>
          <w:rFonts w:asciiTheme="minorHAnsi" w:hAnsiTheme="minorHAnsi" w:cstheme="minorHAnsi"/>
          <w:color w:val="FF0000"/>
          <w:sz w:val="22"/>
          <w:szCs w:val="22"/>
          <w:lang w:val="en-US"/>
        </w:rPr>
        <w:t xml:space="preserve"> perform subsequent assignment </w:t>
      </w:r>
      <w:r w:rsidRPr="006F0CDA">
        <w:rPr>
          <w:rFonts w:asciiTheme="minorHAnsi" w:hAnsiTheme="minorHAnsi" w:cstheme="minorHAnsi"/>
          <w:color w:val="FF0000"/>
          <w:sz w:val="22"/>
          <w:szCs w:val="22"/>
          <w:lang w:val="en-US"/>
        </w:rPr>
        <w:t>should be described.</w:t>
      </w:r>
    </w:p>
    <w:p w14:paraId="4E456157" w14:textId="77777777" w:rsidR="00626CF1" w:rsidRPr="002D1277" w:rsidRDefault="00626CF1" w:rsidP="00166BEC">
      <w:pPr>
        <w:pStyle w:val="TitreSOP2"/>
      </w:pPr>
      <w:bookmarkStart w:id="52" w:name="_Toc224310189"/>
      <w:r w:rsidRPr="002D1277">
        <w:t>Sample lab collection</w:t>
      </w:r>
      <w:bookmarkEnd w:id="52"/>
    </w:p>
    <w:p w14:paraId="56B43712" w14:textId="77777777" w:rsidR="006E1E61" w:rsidRPr="00467BAF" w:rsidRDefault="006E1E61" w:rsidP="006E1E61">
      <w:pPr>
        <w:pStyle w:val="TitreSOP3"/>
        <w:rPr>
          <w:lang w:val="en-US" w:eastAsia="fr-FR"/>
        </w:rPr>
      </w:pPr>
      <w:r w:rsidRPr="00467BAF">
        <w:rPr>
          <w:lang w:val="en-US" w:eastAsia="fr-FR"/>
        </w:rPr>
        <w:t>Types and number of samples</w:t>
      </w:r>
    </w:p>
    <w:p w14:paraId="5AB1A007"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 xml:space="preserve">List all separate types of biological samples and the amount and volume of samples that you will collect during the </w:t>
      </w:r>
      <w:r>
        <w:rPr>
          <w:color w:val="FF0000"/>
          <w:lang w:val="en-US" w:eastAsia="fr-FR"/>
        </w:rPr>
        <w:t>study</w:t>
      </w:r>
      <w:r w:rsidRPr="00467BAF">
        <w:rPr>
          <w:color w:val="FF0000"/>
          <w:lang w:val="en-US" w:eastAsia="fr-FR"/>
        </w:rPr>
        <w:t>.</w:t>
      </w:r>
    </w:p>
    <w:p w14:paraId="6B551B5C" w14:textId="77777777" w:rsidR="006E1E61" w:rsidRPr="00467BAF" w:rsidRDefault="006E1E61" w:rsidP="006E1E61">
      <w:pPr>
        <w:pStyle w:val="TitreSOP3"/>
        <w:rPr>
          <w:lang w:val="en-US" w:eastAsia="fr-FR"/>
        </w:rPr>
      </w:pPr>
      <w:r w:rsidRPr="00467BAF">
        <w:rPr>
          <w:lang w:val="en-US" w:eastAsia="fr-FR"/>
        </w:rPr>
        <w:t>Timepoints of sample collection</w:t>
      </w:r>
    </w:p>
    <w:p w14:paraId="3B078B10"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 xml:space="preserve">When should the samples be taken during the </w:t>
      </w:r>
      <w:r>
        <w:rPr>
          <w:color w:val="FF0000"/>
          <w:lang w:val="en-US" w:eastAsia="fr-FR"/>
        </w:rPr>
        <w:t>study</w:t>
      </w:r>
      <w:r w:rsidRPr="00467BAF">
        <w:rPr>
          <w:color w:val="FF0000"/>
          <w:lang w:val="en-US" w:eastAsia="fr-FR"/>
        </w:rPr>
        <w:t>, and is there a time window that is allowed without creating a protocol deviation?</w:t>
      </w:r>
    </w:p>
    <w:p w14:paraId="2B6EBB5B" w14:textId="77777777" w:rsidR="006E1E61" w:rsidRPr="00467BAF" w:rsidRDefault="006E1E61" w:rsidP="006E1E61">
      <w:pPr>
        <w:pStyle w:val="TitreSOP3"/>
        <w:rPr>
          <w:lang w:val="en-US" w:eastAsia="fr-FR"/>
        </w:rPr>
      </w:pPr>
      <w:r w:rsidRPr="00467BAF">
        <w:rPr>
          <w:lang w:val="en-US" w:eastAsia="fr-FR"/>
        </w:rPr>
        <w:t>Sample handling and analysis</w:t>
      </w:r>
    </w:p>
    <w:p w14:paraId="52166408"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How will the samples be taken and which methods will be used for analyzing them. Also explain where the analyses will be performed.</w:t>
      </w:r>
    </w:p>
    <w:p w14:paraId="400855CE"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Please make sure all participating centers are covered.</w:t>
      </w:r>
    </w:p>
    <w:p w14:paraId="1AD0A3F1" w14:textId="77777777" w:rsidR="006E1E61" w:rsidRPr="00467BAF" w:rsidRDefault="006E1E61" w:rsidP="006E1E61">
      <w:pPr>
        <w:pStyle w:val="TitreSOP3"/>
        <w:rPr>
          <w:lang w:val="en-US" w:eastAsia="fr-FR"/>
        </w:rPr>
      </w:pPr>
      <w:r w:rsidRPr="00467BAF">
        <w:rPr>
          <w:lang w:val="en-US" w:eastAsia="fr-FR"/>
        </w:rPr>
        <w:t>Sample storage and shipment</w:t>
      </w:r>
    </w:p>
    <w:p w14:paraId="512E21CD"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Describe the specific storage conditions and locations. Describe the way the biological samples will be shipped and in what conditions (if applicable). Also mention in which biobank(s) they will be stored and who is the medical guardian of the biobank(s).</w:t>
      </w:r>
    </w:p>
    <w:p w14:paraId="71D399B9"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Please make sure all participating centers are covered.</w:t>
      </w:r>
    </w:p>
    <w:p w14:paraId="5DBD4FC2" w14:textId="77777777" w:rsidR="006E1E61" w:rsidRPr="00467BAF" w:rsidRDefault="006E1E61" w:rsidP="006E1E61">
      <w:pPr>
        <w:pStyle w:val="TitreSOP3"/>
        <w:rPr>
          <w:lang w:val="en-US" w:eastAsia="fr-FR"/>
        </w:rPr>
      </w:pPr>
      <w:r w:rsidRPr="00467BAF">
        <w:rPr>
          <w:lang w:val="en-US" w:eastAsia="fr-FR"/>
        </w:rPr>
        <w:t>Future use of stored samples</w:t>
      </w:r>
    </w:p>
    <w:p w14:paraId="42A9A190"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 xml:space="preserve">Please describe what you will do with the biological samples after the </w:t>
      </w:r>
      <w:r>
        <w:rPr>
          <w:color w:val="FF0000"/>
          <w:lang w:val="en-US" w:eastAsia="fr-FR"/>
        </w:rPr>
        <w:t xml:space="preserve">study </w:t>
      </w:r>
      <w:r w:rsidRPr="00467BAF">
        <w:rPr>
          <w:color w:val="FF0000"/>
          <w:lang w:val="en-US" w:eastAsia="fr-FR"/>
        </w:rPr>
        <w:t xml:space="preserve">has ended. Will all samples be destroyed or will you store them after the end of the </w:t>
      </w:r>
      <w:r>
        <w:rPr>
          <w:color w:val="FF0000"/>
          <w:lang w:val="en-US" w:eastAsia="fr-FR"/>
        </w:rPr>
        <w:t>study</w:t>
      </w:r>
      <w:r w:rsidRPr="00467BAF">
        <w:rPr>
          <w:color w:val="FF0000"/>
          <w:lang w:val="en-US" w:eastAsia="fr-FR"/>
        </w:rPr>
        <w:t>?</w:t>
      </w:r>
    </w:p>
    <w:p w14:paraId="00A7F439" w14:textId="77777777" w:rsidR="006E1E61" w:rsidRPr="00467BAF" w:rsidRDefault="006E1E61" w:rsidP="006E1E61">
      <w:pPr>
        <w:spacing w:before="120" w:after="120" w:line="276" w:lineRule="auto"/>
        <w:ind w:left="426"/>
        <w:rPr>
          <w:color w:val="FF0000"/>
          <w:lang w:val="en-US" w:eastAsia="fr-FR"/>
        </w:rPr>
      </w:pPr>
      <w:r w:rsidRPr="00467BAF">
        <w:rPr>
          <w:color w:val="FF0000"/>
          <w:lang w:val="en-US" w:eastAsia="fr-FR"/>
        </w:rPr>
        <w:t>If you will store them: for which purpose, where, for how long and under which conditions will the biological samples be stored?</w:t>
      </w:r>
    </w:p>
    <w:p w14:paraId="4650D931" w14:textId="77777777" w:rsidR="006E1E61" w:rsidRPr="00D7325C" w:rsidRDefault="006E1E61" w:rsidP="00626CF1">
      <w:pPr>
        <w:spacing w:before="120" w:after="120" w:line="276" w:lineRule="auto"/>
        <w:ind w:left="426"/>
        <w:rPr>
          <w:color w:val="FF0000"/>
          <w:highlight w:val="yellow"/>
          <w:lang w:val="en-US" w:eastAsia="fr-FR"/>
        </w:rPr>
      </w:pPr>
    </w:p>
    <w:p w14:paraId="26A90645" w14:textId="77777777" w:rsidR="00201ECC" w:rsidRPr="000A5B6E" w:rsidRDefault="00201ECC" w:rsidP="00201ECC">
      <w:pPr>
        <w:pStyle w:val="TitreSOP2"/>
      </w:pPr>
      <w:bookmarkStart w:id="53" w:name="_Toc105574364"/>
      <w:bookmarkStart w:id="54" w:name="_Toc224310190"/>
      <w:bookmarkStart w:id="55" w:name="_Toc105574367"/>
      <w:r w:rsidRPr="000A5B6E">
        <w:t xml:space="preserve">Protocol </w:t>
      </w:r>
      <w:proofErr w:type="spellStart"/>
      <w:r w:rsidRPr="000A5B6E">
        <w:t>Amendements</w:t>
      </w:r>
      <w:bookmarkEnd w:id="53"/>
      <w:bookmarkEnd w:id="54"/>
      <w:proofErr w:type="spellEnd"/>
      <w:r w:rsidRPr="000A5B6E">
        <w:t xml:space="preserve"> </w:t>
      </w:r>
    </w:p>
    <w:p w14:paraId="3D623F5C" w14:textId="77777777" w:rsidR="00201ECC" w:rsidRPr="00201ECC" w:rsidRDefault="00201ECC" w:rsidP="00201ECC">
      <w:pPr>
        <w:pStyle w:val="Corpsdetexte"/>
        <w:spacing w:before="120" w:line="276" w:lineRule="auto"/>
        <w:ind w:left="426"/>
        <w:jc w:val="both"/>
        <w:rPr>
          <w:rFonts w:asciiTheme="minorHAnsi" w:hAnsiTheme="minorHAnsi" w:cstheme="minorHAnsi"/>
          <w:iCs/>
          <w:sz w:val="22"/>
          <w:szCs w:val="22"/>
          <w:lang w:val="en-US"/>
        </w:rPr>
      </w:pPr>
      <w:r w:rsidRPr="009A0328">
        <w:rPr>
          <w:rFonts w:asciiTheme="minorHAnsi" w:hAnsiTheme="minorHAnsi" w:cstheme="minorHAnsi"/>
          <w:iCs/>
          <w:sz w:val="22"/>
          <w:szCs w:val="22"/>
          <w:lang w:val="en-US"/>
        </w:rPr>
        <w:t>If amendments to the protocol (modifying sense or objectives or modifying the undergone constraints or the risks incurred by the subjects) turn out to be necessary, they will be submitted to the opinion of the</w:t>
      </w:r>
      <w:r>
        <w:rPr>
          <w:rFonts w:asciiTheme="minorHAnsi" w:hAnsiTheme="minorHAnsi" w:cstheme="minorHAnsi"/>
          <w:iCs/>
          <w:sz w:val="22"/>
          <w:szCs w:val="22"/>
          <w:lang w:val="en-US"/>
        </w:rPr>
        <w:t xml:space="preserve"> </w:t>
      </w:r>
      <w:r w:rsidRPr="009A0328">
        <w:rPr>
          <w:rFonts w:asciiTheme="minorHAnsi" w:hAnsiTheme="minorHAnsi" w:cstheme="minorHAnsi"/>
          <w:iCs/>
          <w:sz w:val="22"/>
          <w:szCs w:val="22"/>
          <w:lang w:val="en-US"/>
        </w:rPr>
        <w:t>E</w:t>
      </w:r>
      <w:r>
        <w:rPr>
          <w:rFonts w:asciiTheme="minorHAnsi" w:hAnsiTheme="minorHAnsi" w:cstheme="minorHAnsi"/>
          <w:iCs/>
          <w:sz w:val="22"/>
          <w:szCs w:val="22"/>
          <w:lang w:val="en-US"/>
        </w:rPr>
        <w:t xml:space="preserve">thic </w:t>
      </w:r>
      <w:r w:rsidRPr="009A0328">
        <w:rPr>
          <w:rFonts w:asciiTheme="minorHAnsi" w:hAnsiTheme="minorHAnsi" w:cstheme="minorHAnsi"/>
          <w:iCs/>
          <w:sz w:val="22"/>
          <w:szCs w:val="22"/>
          <w:lang w:val="en-US"/>
        </w:rPr>
        <w:t>C</w:t>
      </w:r>
      <w:r>
        <w:rPr>
          <w:rFonts w:asciiTheme="minorHAnsi" w:hAnsiTheme="minorHAnsi" w:cstheme="minorHAnsi"/>
          <w:iCs/>
          <w:sz w:val="22"/>
          <w:szCs w:val="22"/>
          <w:lang w:val="en-US"/>
        </w:rPr>
        <w:t>ommittee</w:t>
      </w:r>
      <w:r w:rsidRPr="009A0328">
        <w:rPr>
          <w:rFonts w:asciiTheme="minorHAnsi" w:hAnsiTheme="minorHAnsi" w:cstheme="minorHAnsi"/>
          <w:iCs/>
          <w:sz w:val="22"/>
          <w:szCs w:val="22"/>
          <w:lang w:val="en-US"/>
        </w:rPr>
        <w:t xml:space="preserve"> having examined the initial protocol.</w:t>
      </w:r>
    </w:p>
    <w:p w14:paraId="7D259265" w14:textId="77777777" w:rsidR="00EF6DD6" w:rsidRPr="000A5B6E" w:rsidRDefault="00EF6DD6" w:rsidP="00166BEC">
      <w:pPr>
        <w:pStyle w:val="TitreSOP2"/>
      </w:pPr>
      <w:bookmarkStart w:id="56" w:name="_Toc224310191"/>
      <w:r w:rsidRPr="000A5B6E">
        <w:t>Protocol Deviations</w:t>
      </w:r>
      <w:bookmarkEnd w:id="55"/>
      <w:bookmarkEnd w:id="56"/>
    </w:p>
    <w:p w14:paraId="256E3510" w14:textId="77777777" w:rsidR="00EF6DD6" w:rsidRDefault="00D74674" w:rsidP="00EF6DD6">
      <w:pPr>
        <w:pStyle w:val="Corpsdetexte"/>
        <w:spacing w:before="120" w:line="276" w:lineRule="auto"/>
        <w:ind w:left="426"/>
        <w:jc w:val="both"/>
        <w:rPr>
          <w:rFonts w:asciiTheme="minorHAnsi" w:hAnsiTheme="minorHAnsi" w:cstheme="minorHAnsi"/>
          <w:iCs/>
          <w:sz w:val="22"/>
          <w:szCs w:val="22"/>
          <w:lang w:val="en-US"/>
        </w:rPr>
      </w:pPr>
      <w:r w:rsidRPr="00467BAF">
        <w:rPr>
          <w:rFonts w:asciiTheme="minorHAnsi" w:hAnsiTheme="minorHAnsi" w:cstheme="minorHAnsi"/>
          <w:iCs/>
          <w:sz w:val="22"/>
          <w:szCs w:val="22"/>
          <w:lang w:val="en-US"/>
        </w:rPr>
        <w:t xml:space="preserve">Sponsor and all investigators agree to take any reasonable actions to correct protocol deviations/violations. All deviations must be documented on a protocol deviation log by the study team that is kept available at any time for </w:t>
      </w:r>
      <w:r>
        <w:rPr>
          <w:rFonts w:asciiTheme="minorHAnsi" w:hAnsiTheme="minorHAnsi" w:cstheme="minorHAnsi"/>
          <w:iCs/>
          <w:sz w:val="22"/>
          <w:szCs w:val="22"/>
          <w:lang w:val="en-US"/>
        </w:rPr>
        <w:t>audit</w:t>
      </w:r>
      <w:r w:rsidRPr="00467BAF">
        <w:rPr>
          <w:rFonts w:asciiTheme="minorHAnsi" w:hAnsiTheme="minorHAnsi" w:cstheme="minorHAnsi"/>
          <w:iCs/>
          <w:sz w:val="22"/>
          <w:szCs w:val="22"/>
          <w:lang w:val="en-US"/>
        </w:rPr>
        <w:t>/inspection purposes. Under emergency circumstances, deviations from the protocol to protect the rights, safety or well-being of human subjects may proceed without prior approval of the sponsor and the EC.</w:t>
      </w:r>
    </w:p>
    <w:p w14:paraId="0FF670C5" w14:textId="77777777" w:rsidR="001750CC" w:rsidRDefault="001750CC" w:rsidP="00EF6DD6">
      <w:pPr>
        <w:pStyle w:val="Corpsdetexte"/>
        <w:spacing w:before="120" w:line="276" w:lineRule="auto"/>
        <w:ind w:left="426"/>
        <w:jc w:val="both"/>
        <w:rPr>
          <w:rFonts w:asciiTheme="minorHAnsi" w:hAnsiTheme="minorHAnsi" w:cstheme="minorHAnsi"/>
          <w:iCs/>
          <w:sz w:val="22"/>
          <w:szCs w:val="22"/>
          <w:lang w:val="en-US"/>
        </w:rPr>
      </w:pPr>
      <w:r w:rsidRPr="001750CC">
        <w:rPr>
          <w:rFonts w:asciiTheme="minorHAnsi" w:hAnsiTheme="minorHAnsi" w:cstheme="minorHAnsi"/>
          <w:iCs/>
          <w:sz w:val="22"/>
          <w:szCs w:val="22"/>
          <w:lang w:val="en-US"/>
        </w:rPr>
        <w:lastRenderedPageBreak/>
        <w:t>Any significant deviation from study inclusion or exclusion criteria, study conduct, patient management or evaluation will be described, justified and communicated to the ethics committee, as appropriate.</w:t>
      </w:r>
    </w:p>
    <w:p w14:paraId="7C50F3C1" w14:textId="77777777" w:rsidR="00201ECC" w:rsidRDefault="00201ECC" w:rsidP="00EF6DD6">
      <w:pPr>
        <w:pStyle w:val="Corpsdetexte"/>
        <w:spacing w:before="120" w:line="276" w:lineRule="auto"/>
        <w:ind w:left="426"/>
        <w:jc w:val="both"/>
        <w:rPr>
          <w:rFonts w:asciiTheme="minorHAnsi" w:hAnsiTheme="minorHAnsi" w:cstheme="minorHAnsi"/>
          <w:iCs/>
          <w:sz w:val="22"/>
          <w:szCs w:val="22"/>
          <w:lang w:val="en-US"/>
        </w:rPr>
      </w:pPr>
    </w:p>
    <w:p w14:paraId="48A42A2D" w14:textId="77777777" w:rsidR="00201ECC" w:rsidRDefault="00201ECC" w:rsidP="00201ECC">
      <w:pPr>
        <w:pStyle w:val="TitreSOP1"/>
        <w:ind w:left="709"/>
      </w:pPr>
      <w:bookmarkStart w:id="57" w:name="_Toc224310192"/>
      <w:proofErr w:type="spellStart"/>
      <w:r w:rsidRPr="004E3CD9">
        <w:t>Safety</w:t>
      </w:r>
      <w:proofErr w:type="spellEnd"/>
      <w:r>
        <w:t xml:space="preserve"> </w:t>
      </w:r>
      <w:proofErr w:type="spellStart"/>
      <w:r>
        <w:t>reporting</w:t>
      </w:r>
      <w:bookmarkEnd w:id="57"/>
      <w:proofErr w:type="spellEnd"/>
    </w:p>
    <w:p w14:paraId="5CF2CBF3" w14:textId="77777777" w:rsidR="00201ECC" w:rsidRPr="002A33AF" w:rsidRDefault="00201ECC" w:rsidP="00201ECC">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2A33AF">
        <w:rPr>
          <w:rFonts w:asciiTheme="minorHAnsi" w:hAnsiTheme="minorHAnsi" w:cstheme="minorHAnsi"/>
          <w:color w:val="FF0000"/>
          <w:sz w:val="22"/>
          <w:szCs w:val="22"/>
          <w:lang w:val="en-US"/>
        </w:rPr>
        <w:t>Keep this section if study procedures could cause adverse events</w:t>
      </w:r>
      <w:r>
        <w:rPr>
          <w:rFonts w:asciiTheme="minorHAnsi" w:hAnsiTheme="minorHAnsi" w:cstheme="minorHAnsi"/>
          <w:color w:val="FF0000"/>
          <w:sz w:val="22"/>
          <w:szCs w:val="22"/>
          <w:lang w:val="en-US"/>
        </w:rPr>
        <w:t xml:space="preserve"> or safety events or justify if there is no safety assessment to perform</w:t>
      </w:r>
    </w:p>
    <w:p w14:paraId="69870DAE" w14:textId="77777777" w:rsidR="00201ECC" w:rsidRPr="00467BAF" w:rsidRDefault="00201ECC" w:rsidP="00201ECC">
      <w:pPr>
        <w:pStyle w:val="TitreSOP2"/>
      </w:pPr>
      <w:bookmarkStart w:id="58" w:name="_Toc105574358"/>
      <w:bookmarkStart w:id="59" w:name="_Toc158051144"/>
      <w:bookmarkStart w:id="60" w:name="_Toc224310193"/>
      <w:r w:rsidRPr="00467BAF">
        <w:t>Definitions</w:t>
      </w:r>
      <w:bookmarkEnd w:id="58"/>
      <w:r w:rsidRPr="00467BAF">
        <w:t xml:space="preserve"> and reporting process</w:t>
      </w:r>
      <w:bookmarkEnd w:id="59"/>
      <w:bookmarkEnd w:id="60"/>
    </w:p>
    <w:tbl>
      <w:tblPr>
        <w:tblStyle w:val="Grilledutableau"/>
        <w:tblW w:w="9214" w:type="dxa"/>
        <w:tblInd w:w="-5" w:type="dxa"/>
        <w:tblLook w:val="04A0" w:firstRow="1" w:lastRow="0" w:firstColumn="1" w:lastColumn="0" w:noHBand="0" w:noVBand="1"/>
      </w:tblPr>
      <w:tblGrid>
        <w:gridCol w:w="3261"/>
        <w:gridCol w:w="5953"/>
      </w:tblGrid>
      <w:tr w:rsidR="00201ECC" w:rsidRPr="00467BAF" w14:paraId="044D7804" w14:textId="77777777" w:rsidTr="00E67611">
        <w:tc>
          <w:tcPr>
            <w:tcW w:w="9214" w:type="dxa"/>
            <w:gridSpan w:val="2"/>
          </w:tcPr>
          <w:p w14:paraId="7D24B555"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EVENTS</w:t>
            </w:r>
          </w:p>
        </w:tc>
      </w:tr>
      <w:tr w:rsidR="00201ECC" w:rsidRPr="00467BAF" w14:paraId="2EE78D5E" w14:textId="77777777" w:rsidTr="00E67611">
        <w:tc>
          <w:tcPr>
            <w:tcW w:w="3261" w:type="dxa"/>
          </w:tcPr>
          <w:p w14:paraId="2B01E7ED"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Term</w:t>
            </w:r>
          </w:p>
        </w:tc>
        <w:tc>
          <w:tcPr>
            <w:tcW w:w="5953" w:type="dxa"/>
          </w:tcPr>
          <w:p w14:paraId="032B4AF7"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Definition</w:t>
            </w:r>
          </w:p>
        </w:tc>
      </w:tr>
      <w:tr w:rsidR="00201ECC" w:rsidRPr="00B95539" w14:paraId="6D6C99E5" w14:textId="77777777" w:rsidTr="00E67611">
        <w:tc>
          <w:tcPr>
            <w:tcW w:w="3261" w:type="dxa"/>
          </w:tcPr>
          <w:p w14:paraId="04272C5E"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ADVERSE EVENT</w:t>
            </w:r>
            <w:r w:rsidRPr="00467BAF">
              <w:rPr>
                <w:rFonts w:eastAsia="Times New Roman" w:cs="Times New Roman"/>
                <w:b/>
                <w:bCs/>
                <w:lang w:val="en-US" w:eastAsia="fr-BE"/>
              </w:rPr>
              <w:t xml:space="preserve"> (AE)</w:t>
            </w:r>
          </w:p>
        </w:tc>
        <w:tc>
          <w:tcPr>
            <w:tcW w:w="5953" w:type="dxa"/>
          </w:tcPr>
          <w:p w14:paraId="6DDDB4C3"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Any untoward medical occurrence in a </w:t>
            </w:r>
            <w:r>
              <w:rPr>
                <w:rFonts w:eastAsia="Times New Roman" w:cs="Times New Roman"/>
                <w:lang w:val="en-US" w:eastAsia="fr-BE"/>
              </w:rPr>
              <w:t>subject</w:t>
            </w:r>
            <w:r w:rsidRPr="00467BAF">
              <w:rPr>
                <w:rFonts w:eastAsia="Times New Roman" w:cs="Times New Roman"/>
                <w:lang w:val="en-US" w:eastAsia="fr-BE"/>
              </w:rPr>
              <w:t xml:space="preserve"> </w:t>
            </w:r>
            <w:r w:rsidRPr="00A976CA">
              <w:rPr>
                <w:lang w:val="en-US"/>
              </w:rPr>
              <w:t xml:space="preserve">which does not necessarily have a causal relationship with </w:t>
            </w:r>
            <w:r>
              <w:rPr>
                <w:lang w:val="en-US"/>
              </w:rPr>
              <w:t>the study procedures</w:t>
            </w:r>
            <w:r w:rsidRPr="00467BAF">
              <w:rPr>
                <w:rFonts w:eastAsia="Times New Roman" w:cs="Times New Roman"/>
                <w:lang w:val="en-US" w:eastAsia="fr-BE"/>
              </w:rPr>
              <w:t>.</w:t>
            </w:r>
          </w:p>
        </w:tc>
      </w:tr>
      <w:tr w:rsidR="00201ECC" w:rsidRPr="00B95539" w14:paraId="60FACCD1" w14:textId="77777777" w:rsidTr="00E67611">
        <w:tc>
          <w:tcPr>
            <w:tcW w:w="3261" w:type="dxa"/>
          </w:tcPr>
          <w:p w14:paraId="7A58C62C"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SERIOUS ADVERSE EVENT</w:t>
            </w:r>
            <w:r w:rsidRPr="00467BAF">
              <w:rPr>
                <w:rFonts w:eastAsia="Times New Roman" w:cs="Times New Roman"/>
                <w:b/>
                <w:bCs/>
                <w:lang w:val="en-US" w:eastAsia="fr-BE"/>
              </w:rPr>
              <w:t xml:space="preserve"> (SAE)</w:t>
            </w:r>
          </w:p>
        </w:tc>
        <w:tc>
          <w:tcPr>
            <w:tcW w:w="5953" w:type="dxa"/>
          </w:tcPr>
          <w:p w14:paraId="3AB77A0D"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Any untoward medical occurrence in a </w:t>
            </w:r>
            <w:r>
              <w:rPr>
                <w:rFonts w:eastAsia="Times New Roman" w:cs="Times New Roman"/>
                <w:lang w:val="en-US" w:eastAsia="fr-BE"/>
              </w:rPr>
              <w:t>subject th</w:t>
            </w:r>
            <w:r w:rsidRPr="00467BAF">
              <w:rPr>
                <w:rFonts w:eastAsia="Times New Roman" w:cs="Times New Roman"/>
                <w:lang w:val="en-US" w:eastAsia="fr-BE"/>
              </w:rPr>
              <w:t>at</w:t>
            </w:r>
            <w:r>
              <w:rPr>
                <w:rFonts w:eastAsia="Times New Roman" w:cs="Times New Roman"/>
                <w:lang w:val="en-US" w:eastAsia="fr-BE"/>
              </w:rPr>
              <w:t xml:space="preserve"> meets at least one of the following seriousness criteria</w:t>
            </w:r>
            <w:r w:rsidRPr="00467BAF">
              <w:rPr>
                <w:rFonts w:eastAsia="Times New Roman" w:cs="Times New Roman"/>
                <w:lang w:val="en-US" w:eastAsia="fr-BE"/>
              </w:rPr>
              <w:t>:</w:t>
            </w:r>
          </w:p>
          <w:p w14:paraId="2BD20623" w14:textId="77777777" w:rsidR="00201ECC" w:rsidRPr="00467BAF" w:rsidRDefault="00201ECC" w:rsidP="00201ECC">
            <w:pPr>
              <w:pStyle w:val="Paragraphedeliste"/>
              <w:numPr>
                <w:ilvl w:val="0"/>
                <w:numId w:val="21"/>
              </w:numPr>
              <w:autoSpaceDE w:val="0"/>
              <w:autoSpaceDN w:val="0"/>
              <w:adjustRightInd w:val="0"/>
              <w:ind w:left="416" w:hanging="284"/>
              <w:contextualSpacing w:val="0"/>
              <w:rPr>
                <w:rFonts w:eastAsia="Times New Roman" w:cs="Times New Roman"/>
                <w:lang w:val="en-US" w:eastAsia="fr-BE"/>
              </w:rPr>
            </w:pPr>
            <w:r w:rsidRPr="00467BAF">
              <w:rPr>
                <w:rFonts w:eastAsia="Times New Roman" w:cs="Times New Roman"/>
                <w:lang w:val="en-US" w:eastAsia="fr-BE"/>
              </w:rPr>
              <w:t>Results in death;</w:t>
            </w:r>
          </w:p>
          <w:p w14:paraId="33423625" w14:textId="77777777" w:rsidR="00201ECC" w:rsidRPr="00467BAF" w:rsidRDefault="00201ECC" w:rsidP="00201ECC">
            <w:pPr>
              <w:pStyle w:val="Paragraphedeliste"/>
              <w:numPr>
                <w:ilvl w:val="0"/>
                <w:numId w:val="21"/>
              </w:numPr>
              <w:autoSpaceDE w:val="0"/>
              <w:autoSpaceDN w:val="0"/>
              <w:adjustRightInd w:val="0"/>
              <w:ind w:left="416" w:hanging="284"/>
              <w:contextualSpacing w:val="0"/>
              <w:rPr>
                <w:rFonts w:eastAsia="Times New Roman" w:cs="Times New Roman"/>
                <w:lang w:val="en-US" w:eastAsia="fr-BE"/>
              </w:rPr>
            </w:pPr>
            <w:r w:rsidRPr="00467BAF">
              <w:rPr>
                <w:rFonts w:eastAsia="Times New Roman" w:cs="Times New Roman"/>
                <w:lang w:val="en-US" w:eastAsia="fr-BE"/>
              </w:rPr>
              <w:t>Is life-threatening (immediate risk of death);</w:t>
            </w:r>
          </w:p>
          <w:p w14:paraId="0E240395" w14:textId="77777777" w:rsidR="00201ECC" w:rsidRPr="00467BAF" w:rsidRDefault="00201ECC" w:rsidP="00201ECC">
            <w:pPr>
              <w:pStyle w:val="Paragraphedeliste"/>
              <w:numPr>
                <w:ilvl w:val="0"/>
                <w:numId w:val="21"/>
              </w:numPr>
              <w:autoSpaceDE w:val="0"/>
              <w:autoSpaceDN w:val="0"/>
              <w:adjustRightInd w:val="0"/>
              <w:ind w:left="416" w:hanging="284"/>
              <w:contextualSpacing w:val="0"/>
              <w:rPr>
                <w:rFonts w:eastAsia="Times New Roman" w:cs="Times New Roman"/>
                <w:lang w:val="en-US" w:eastAsia="fr-BE"/>
              </w:rPr>
            </w:pPr>
            <w:r w:rsidRPr="00467BAF">
              <w:rPr>
                <w:rFonts w:eastAsia="Times New Roman" w:cs="Times New Roman"/>
                <w:lang w:val="en-US" w:eastAsia="fr-BE"/>
              </w:rPr>
              <w:t xml:space="preserve">Requires inpatient </w:t>
            </w:r>
            <w:proofErr w:type="spellStart"/>
            <w:r w:rsidRPr="00467BAF">
              <w:rPr>
                <w:rFonts w:eastAsia="Times New Roman" w:cs="Times New Roman"/>
                <w:lang w:val="en-US" w:eastAsia="fr-BE"/>
              </w:rPr>
              <w:t>hospitali</w:t>
            </w:r>
            <w:r>
              <w:rPr>
                <w:rFonts w:eastAsia="Times New Roman" w:cs="Times New Roman"/>
                <w:lang w:val="en-US" w:eastAsia="fr-BE"/>
              </w:rPr>
              <w:t>s</w:t>
            </w:r>
            <w:r w:rsidRPr="00467BAF">
              <w:rPr>
                <w:rFonts w:eastAsia="Times New Roman" w:cs="Times New Roman"/>
                <w:lang w:val="en-US" w:eastAsia="fr-BE"/>
              </w:rPr>
              <w:t>ation</w:t>
            </w:r>
            <w:proofErr w:type="spellEnd"/>
            <w:r w:rsidRPr="00467BAF">
              <w:rPr>
                <w:rFonts w:eastAsia="Times New Roman" w:cs="Times New Roman"/>
                <w:lang w:val="en-US" w:eastAsia="fr-BE"/>
              </w:rPr>
              <w:t xml:space="preserve"> or prolongation of existing </w:t>
            </w:r>
            <w:proofErr w:type="spellStart"/>
            <w:r w:rsidRPr="00467BAF">
              <w:rPr>
                <w:rFonts w:eastAsia="Times New Roman" w:cs="Times New Roman"/>
                <w:lang w:val="en-US" w:eastAsia="fr-BE"/>
              </w:rPr>
              <w:t>hospitali</w:t>
            </w:r>
            <w:r>
              <w:rPr>
                <w:rFonts w:eastAsia="Times New Roman" w:cs="Times New Roman"/>
                <w:lang w:val="en-US" w:eastAsia="fr-BE"/>
              </w:rPr>
              <w:t>s</w:t>
            </w:r>
            <w:r w:rsidRPr="00467BAF">
              <w:rPr>
                <w:rFonts w:eastAsia="Times New Roman" w:cs="Times New Roman"/>
                <w:lang w:val="en-US" w:eastAsia="fr-BE"/>
              </w:rPr>
              <w:t>ation</w:t>
            </w:r>
            <w:proofErr w:type="spellEnd"/>
            <w:r w:rsidRPr="00467BAF">
              <w:rPr>
                <w:rFonts w:eastAsia="Times New Roman" w:cs="Times New Roman"/>
                <w:lang w:val="en-US" w:eastAsia="fr-BE"/>
              </w:rPr>
              <w:t>;</w:t>
            </w:r>
          </w:p>
          <w:p w14:paraId="16AA3250" w14:textId="77777777" w:rsidR="00201ECC" w:rsidRPr="00467BAF" w:rsidRDefault="00201ECC" w:rsidP="00201ECC">
            <w:pPr>
              <w:pStyle w:val="Paragraphedeliste"/>
              <w:numPr>
                <w:ilvl w:val="0"/>
                <w:numId w:val="21"/>
              </w:numPr>
              <w:autoSpaceDE w:val="0"/>
              <w:autoSpaceDN w:val="0"/>
              <w:adjustRightInd w:val="0"/>
              <w:ind w:left="416" w:hanging="284"/>
              <w:contextualSpacing w:val="0"/>
              <w:rPr>
                <w:rFonts w:eastAsia="Times New Roman" w:cs="Times New Roman"/>
                <w:lang w:val="en-US" w:eastAsia="fr-BE"/>
              </w:rPr>
            </w:pPr>
            <w:r w:rsidRPr="00467BAF">
              <w:rPr>
                <w:rFonts w:eastAsia="Times New Roman" w:cs="Times New Roman"/>
                <w:lang w:val="en-US" w:eastAsia="fr-BE"/>
              </w:rPr>
              <w:t>Results in persistent or significant disability/incapacity;</w:t>
            </w:r>
          </w:p>
          <w:p w14:paraId="1A58EFF8" w14:textId="77777777" w:rsidR="00201ECC" w:rsidRPr="00EA3416" w:rsidRDefault="00201ECC" w:rsidP="00201ECC">
            <w:pPr>
              <w:pStyle w:val="Paragraphedeliste"/>
              <w:numPr>
                <w:ilvl w:val="0"/>
                <w:numId w:val="21"/>
              </w:numPr>
              <w:autoSpaceDE w:val="0"/>
              <w:autoSpaceDN w:val="0"/>
              <w:adjustRightInd w:val="0"/>
              <w:ind w:left="416" w:hanging="284"/>
              <w:contextualSpacing w:val="0"/>
              <w:rPr>
                <w:rFonts w:eastAsia="Times New Roman" w:cs="Times New Roman"/>
                <w:lang w:val="en-US" w:eastAsia="fr-BE"/>
              </w:rPr>
            </w:pPr>
            <w:r w:rsidRPr="00467BAF">
              <w:rPr>
                <w:rFonts w:eastAsia="Times New Roman" w:cs="Times New Roman"/>
                <w:lang w:val="en-US" w:eastAsia="fr-BE"/>
              </w:rPr>
              <w:t>Results in congenital anomaly/birth defect</w:t>
            </w:r>
          </w:p>
        </w:tc>
      </w:tr>
      <w:tr w:rsidR="00201ECC" w:rsidRPr="00B95539" w14:paraId="72F12BE5" w14:textId="77777777" w:rsidTr="00E67611">
        <w:tc>
          <w:tcPr>
            <w:tcW w:w="3261" w:type="dxa"/>
          </w:tcPr>
          <w:p w14:paraId="109051F5"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RELATED UNEXPECTED SERIOUS ADVERSE EVENT</w:t>
            </w:r>
          </w:p>
        </w:tc>
        <w:tc>
          <w:tcPr>
            <w:tcW w:w="5953" w:type="dxa"/>
          </w:tcPr>
          <w:p w14:paraId="0BA4EA4A" w14:textId="77777777" w:rsidR="00201ECC" w:rsidRPr="00EA3416" w:rsidRDefault="00201ECC" w:rsidP="00E67611">
            <w:pPr>
              <w:autoSpaceDE w:val="0"/>
              <w:autoSpaceDN w:val="0"/>
              <w:adjustRightInd w:val="0"/>
              <w:ind w:left="0"/>
              <w:rPr>
                <w:rFonts w:eastAsia="Times New Roman" w:cs="Times New Roman"/>
                <w:lang w:val="en-US" w:eastAsia="fr-BE"/>
              </w:rPr>
            </w:pPr>
            <w:r w:rsidRPr="00EA3416">
              <w:rPr>
                <w:rFonts w:eastAsia="Times New Roman" w:cs="Times New Roman"/>
                <w:iCs/>
                <w:lang w:val="en-US" w:eastAsia="fr-BE"/>
              </w:rPr>
              <w:t>Any SAE where in the opinion of the Investigator the event was considered to be:</w:t>
            </w:r>
          </w:p>
          <w:p w14:paraId="50BCDAE5" w14:textId="77777777" w:rsidR="00201ECC" w:rsidRPr="00EA3416" w:rsidRDefault="00201ECC" w:rsidP="00201ECC">
            <w:pPr>
              <w:numPr>
                <w:ilvl w:val="0"/>
                <w:numId w:val="22"/>
              </w:numPr>
              <w:autoSpaceDE w:val="0"/>
              <w:autoSpaceDN w:val="0"/>
              <w:adjustRightInd w:val="0"/>
              <w:rPr>
                <w:rFonts w:eastAsia="Times New Roman" w:cs="Times New Roman"/>
                <w:lang w:val="en-US" w:eastAsia="fr-BE"/>
              </w:rPr>
            </w:pPr>
            <w:r w:rsidRPr="00EA3416">
              <w:rPr>
                <w:rFonts w:eastAsia="Times New Roman" w:cs="Times New Roman"/>
                <w:b/>
                <w:bCs/>
                <w:lang w:val="en-US" w:eastAsia="fr-BE"/>
              </w:rPr>
              <w:t xml:space="preserve">Related </w:t>
            </w:r>
            <w:r w:rsidRPr="00EA3416">
              <w:rPr>
                <w:rFonts w:eastAsia="Times New Roman" w:cs="Times New Roman"/>
                <w:lang w:val="en-US" w:eastAsia="fr-BE"/>
              </w:rPr>
              <w:t>–results from administration of any research procedures</w:t>
            </w:r>
          </w:p>
          <w:p w14:paraId="78265E00" w14:textId="77777777" w:rsidR="00201ECC" w:rsidRPr="00EA3416" w:rsidRDefault="00201ECC" w:rsidP="00201ECC">
            <w:pPr>
              <w:numPr>
                <w:ilvl w:val="0"/>
                <w:numId w:val="22"/>
              </w:numPr>
              <w:autoSpaceDE w:val="0"/>
              <w:autoSpaceDN w:val="0"/>
              <w:adjustRightInd w:val="0"/>
              <w:rPr>
                <w:rFonts w:eastAsia="Times New Roman" w:cs="Times New Roman"/>
                <w:lang w:val="en-US" w:eastAsia="fr-BE"/>
              </w:rPr>
            </w:pPr>
            <w:r w:rsidRPr="00EA3416">
              <w:rPr>
                <w:rFonts w:eastAsia="Times New Roman" w:cs="Times New Roman"/>
                <w:b/>
                <w:bCs/>
                <w:lang w:val="en-US" w:eastAsia="fr-BE"/>
              </w:rPr>
              <w:t>Unexpected</w:t>
            </w:r>
            <w:r w:rsidRPr="00EA3416">
              <w:rPr>
                <w:rFonts w:eastAsia="Times New Roman" w:cs="Times New Roman"/>
                <w:lang w:val="en-US" w:eastAsia="fr-BE"/>
              </w:rPr>
              <w:t>–the type of event that not listed in the protocol as an expected occurrence</w:t>
            </w:r>
          </w:p>
        </w:tc>
      </w:tr>
    </w:tbl>
    <w:p w14:paraId="292DE0CF" w14:textId="77777777" w:rsidR="00201ECC" w:rsidRDefault="00201ECC" w:rsidP="00201ECC">
      <w:pPr>
        <w:rPr>
          <w:lang w:val="en-US"/>
        </w:rPr>
      </w:pPr>
    </w:p>
    <w:tbl>
      <w:tblPr>
        <w:tblStyle w:val="Grilledutableau"/>
        <w:tblW w:w="9214" w:type="dxa"/>
        <w:tblInd w:w="-5" w:type="dxa"/>
        <w:tblLook w:val="04A0" w:firstRow="1" w:lastRow="0" w:firstColumn="1" w:lastColumn="0" w:noHBand="0" w:noVBand="1"/>
      </w:tblPr>
      <w:tblGrid>
        <w:gridCol w:w="3261"/>
        <w:gridCol w:w="5953"/>
      </w:tblGrid>
      <w:tr w:rsidR="00201ECC" w:rsidRPr="00467BAF" w14:paraId="5088B3C9" w14:textId="77777777" w:rsidTr="00E67611">
        <w:tc>
          <w:tcPr>
            <w:tcW w:w="9214" w:type="dxa"/>
            <w:gridSpan w:val="2"/>
          </w:tcPr>
          <w:p w14:paraId="60163F56"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CAUSALITY</w:t>
            </w:r>
          </w:p>
        </w:tc>
      </w:tr>
      <w:tr w:rsidR="00201ECC" w:rsidRPr="00467BAF" w14:paraId="769E2956" w14:textId="77777777" w:rsidTr="00E67611">
        <w:tc>
          <w:tcPr>
            <w:tcW w:w="3261" w:type="dxa"/>
          </w:tcPr>
          <w:p w14:paraId="2766154A"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Term</w:t>
            </w:r>
          </w:p>
        </w:tc>
        <w:tc>
          <w:tcPr>
            <w:tcW w:w="5953" w:type="dxa"/>
          </w:tcPr>
          <w:p w14:paraId="124B879C" w14:textId="77777777" w:rsidR="00201ECC" w:rsidRPr="00467BAF" w:rsidRDefault="00201ECC" w:rsidP="00E67611">
            <w:pPr>
              <w:autoSpaceDE w:val="0"/>
              <w:autoSpaceDN w:val="0"/>
              <w:adjustRightInd w:val="0"/>
              <w:ind w:left="0"/>
              <w:rPr>
                <w:rFonts w:eastAsia="Times New Roman" w:cs="Times New Roman"/>
                <w:b/>
                <w:bCs/>
                <w:lang w:val="en-US" w:eastAsia="fr-BE"/>
              </w:rPr>
            </w:pPr>
            <w:r w:rsidRPr="00467BAF">
              <w:rPr>
                <w:rFonts w:eastAsia="Times New Roman" w:cs="Times New Roman"/>
                <w:b/>
                <w:bCs/>
                <w:lang w:val="en-US" w:eastAsia="fr-BE"/>
              </w:rPr>
              <w:t>Definition</w:t>
            </w:r>
          </w:p>
        </w:tc>
      </w:tr>
      <w:tr w:rsidR="00201ECC" w:rsidRPr="00B95539" w14:paraId="647BE2A8" w14:textId="77777777" w:rsidTr="00E67611">
        <w:tc>
          <w:tcPr>
            <w:tcW w:w="3261" w:type="dxa"/>
          </w:tcPr>
          <w:p w14:paraId="2CA4B4E4"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NOT RELATED</w:t>
            </w:r>
          </w:p>
        </w:tc>
        <w:tc>
          <w:tcPr>
            <w:tcW w:w="5953" w:type="dxa"/>
          </w:tcPr>
          <w:p w14:paraId="45BC50FD"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 adverse event which is not related to the </w:t>
            </w:r>
            <w:r>
              <w:rPr>
                <w:rFonts w:eastAsia="Times New Roman" w:cs="Times New Roman"/>
                <w:lang w:val="en-US" w:eastAsia="fr-BE"/>
              </w:rPr>
              <w:t>study intervention</w:t>
            </w:r>
            <w:r w:rsidRPr="00467BAF">
              <w:rPr>
                <w:rFonts w:eastAsia="Times New Roman" w:cs="Times New Roman"/>
                <w:lang w:val="en-US" w:eastAsia="fr-BE"/>
              </w:rPr>
              <w:t>.</w:t>
            </w:r>
          </w:p>
        </w:tc>
      </w:tr>
      <w:tr w:rsidR="00201ECC" w:rsidRPr="00B95539" w14:paraId="2198B6B4" w14:textId="77777777" w:rsidTr="00E67611">
        <w:tc>
          <w:tcPr>
            <w:tcW w:w="3261" w:type="dxa"/>
          </w:tcPr>
          <w:p w14:paraId="7FB344AF"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UNLIKELY RELATED</w:t>
            </w:r>
          </w:p>
        </w:tc>
        <w:tc>
          <w:tcPr>
            <w:tcW w:w="5953" w:type="dxa"/>
          </w:tcPr>
          <w:p w14:paraId="1B5EDEDE"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An adverse event for which an alternati</w:t>
            </w:r>
            <w:r>
              <w:rPr>
                <w:rFonts w:eastAsia="Times New Roman" w:cs="Times New Roman"/>
                <w:lang w:val="en-US" w:eastAsia="fr-BE"/>
              </w:rPr>
              <w:t xml:space="preserve">ve explanation is more likely </w:t>
            </w:r>
            <w:r w:rsidRPr="00467BAF">
              <w:rPr>
                <w:rFonts w:eastAsia="Times New Roman" w:cs="Times New Roman"/>
                <w:lang w:val="en-US" w:eastAsia="fr-BE"/>
              </w:rPr>
              <w:t>and/or the relationship in time suggests that a causal relationship is unlikely.</w:t>
            </w:r>
          </w:p>
        </w:tc>
      </w:tr>
      <w:tr w:rsidR="00201ECC" w:rsidRPr="00B95539" w14:paraId="47D814CF" w14:textId="77777777" w:rsidTr="00E67611">
        <w:tc>
          <w:tcPr>
            <w:tcW w:w="3261" w:type="dxa"/>
          </w:tcPr>
          <w:p w14:paraId="7AA5D8E0"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POSSIBLY RELATED</w:t>
            </w:r>
          </w:p>
        </w:tc>
        <w:tc>
          <w:tcPr>
            <w:tcW w:w="5953" w:type="dxa"/>
          </w:tcPr>
          <w:p w14:paraId="477E0023"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 adverse event which might be due to the </w:t>
            </w:r>
            <w:r>
              <w:rPr>
                <w:rFonts w:eastAsia="Times New Roman" w:cs="Times New Roman"/>
                <w:lang w:val="en-US" w:eastAsia="fr-BE"/>
              </w:rPr>
              <w:t xml:space="preserve">study intervention. An alternative explanation </w:t>
            </w:r>
            <w:r w:rsidRPr="00467BAF">
              <w:rPr>
                <w:rFonts w:eastAsia="Times New Roman" w:cs="Times New Roman"/>
                <w:lang w:val="en-US" w:eastAsia="fr-BE"/>
              </w:rPr>
              <w:t>is inconclusive. The relationship in time is reasonable; therefore the causal relationship cannot be excluded.</w:t>
            </w:r>
          </w:p>
        </w:tc>
      </w:tr>
      <w:tr w:rsidR="00201ECC" w:rsidRPr="005069E4" w14:paraId="50B6FC3C" w14:textId="77777777" w:rsidTr="00E67611">
        <w:tc>
          <w:tcPr>
            <w:tcW w:w="3261" w:type="dxa"/>
          </w:tcPr>
          <w:p w14:paraId="47A317B9"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PROBABLY RELATED</w:t>
            </w:r>
          </w:p>
        </w:tc>
        <w:tc>
          <w:tcPr>
            <w:tcW w:w="5953" w:type="dxa"/>
          </w:tcPr>
          <w:p w14:paraId="56D1FBD5"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 adverse event which might be due to the </w:t>
            </w:r>
            <w:r>
              <w:rPr>
                <w:rFonts w:eastAsia="Times New Roman" w:cs="Times New Roman"/>
                <w:lang w:val="en-US" w:eastAsia="fr-BE"/>
              </w:rPr>
              <w:t>study intervention</w:t>
            </w:r>
            <w:r w:rsidRPr="00467BAF">
              <w:rPr>
                <w:rFonts w:eastAsia="Times New Roman" w:cs="Times New Roman"/>
                <w:lang w:val="en-US" w:eastAsia="fr-BE"/>
              </w:rPr>
              <w:t>. The rela</w:t>
            </w:r>
            <w:r>
              <w:rPr>
                <w:rFonts w:eastAsia="Times New Roman" w:cs="Times New Roman"/>
                <w:lang w:val="en-US" w:eastAsia="fr-BE"/>
              </w:rPr>
              <w:t>tionship in time is suggestive</w:t>
            </w:r>
            <w:r w:rsidRPr="00467BAF">
              <w:rPr>
                <w:rFonts w:eastAsia="Times New Roman" w:cs="Times New Roman"/>
                <w:lang w:val="en-US" w:eastAsia="fr-BE"/>
              </w:rPr>
              <w:t>. An alternative explanation is less likely.</w:t>
            </w:r>
          </w:p>
        </w:tc>
      </w:tr>
      <w:tr w:rsidR="00201ECC" w:rsidRPr="005069E4" w14:paraId="23994664" w14:textId="77777777" w:rsidTr="00E67611">
        <w:tc>
          <w:tcPr>
            <w:tcW w:w="3261" w:type="dxa"/>
          </w:tcPr>
          <w:p w14:paraId="16F76C2E" w14:textId="77777777" w:rsidR="00201ECC" w:rsidRPr="00467BAF" w:rsidRDefault="00201ECC" w:rsidP="00E67611">
            <w:pPr>
              <w:autoSpaceDE w:val="0"/>
              <w:autoSpaceDN w:val="0"/>
              <w:adjustRightInd w:val="0"/>
              <w:ind w:left="0"/>
              <w:rPr>
                <w:rFonts w:eastAsia="Times New Roman" w:cs="Times New Roman"/>
                <w:b/>
                <w:bCs/>
                <w:lang w:val="en-US" w:eastAsia="fr-BE"/>
              </w:rPr>
            </w:pPr>
            <w:r>
              <w:rPr>
                <w:rFonts w:eastAsia="Times New Roman" w:cs="Times New Roman"/>
                <w:b/>
                <w:bCs/>
                <w:lang w:val="en-US" w:eastAsia="fr-BE"/>
              </w:rPr>
              <w:t>DEFINITELY RELATED</w:t>
            </w:r>
          </w:p>
        </w:tc>
        <w:tc>
          <w:tcPr>
            <w:tcW w:w="5953" w:type="dxa"/>
          </w:tcPr>
          <w:p w14:paraId="2CFDE725" w14:textId="77777777" w:rsidR="00201ECC" w:rsidRPr="00467BAF" w:rsidRDefault="00201ECC" w:rsidP="00E67611">
            <w:pPr>
              <w:autoSpaceDE w:val="0"/>
              <w:autoSpaceDN w:val="0"/>
              <w:adjustRightInd w:val="0"/>
              <w:ind w:left="0"/>
              <w:rPr>
                <w:rFonts w:eastAsia="Times New Roman" w:cs="Times New Roman"/>
                <w:lang w:val="en-US" w:eastAsia="fr-BE"/>
              </w:rPr>
            </w:pPr>
            <w:r w:rsidRPr="00467BAF">
              <w:rPr>
                <w:rFonts w:eastAsia="Times New Roman" w:cs="Times New Roman"/>
                <w:lang w:val="en-US" w:eastAsia="fr-BE"/>
              </w:rPr>
              <w:t xml:space="preserve">An adverse event which is listed as related to the </w:t>
            </w:r>
            <w:r>
              <w:rPr>
                <w:rFonts w:eastAsia="Times New Roman" w:cs="Times New Roman"/>
                <w:lang w:val="en-US" w:eastAsia="fr-BE"/>
              </w:rPr>
              <w:t>study intervention</w:t>
            </w:r>
            <w:r w:rsidRPr="00467BAF">
              <w:rPr>
                <w:rFonts w:eastAsia="Times New Roman" w:cs="Times New Roman"/>
                <w:lang w:val="en-US" w:eastAsia="fr-BE"/>
              </w:rPr>
              <w:t xml:space="preserve"> and cannot be reasonably explained by an alternative explanation. The relationship in time is very suggestive.</w:t>
            </w:r>
          </w:p>
        </w:tc>
      </w:tr>
    </w:tbl>
    <w:p w14:paraId="4A2E3CE6" w14:textId="77777777" w:rsidR="00201ECC" w:rsidRDefault="00201ECC" w:rsidP="00201ECC">
      <w:pPr>
        <w:rPr>
          <w:lang w:val="en-US"/>
        </w:rPr>
      </w:pPr>
    </w:p>
    <w:p w14:paraId="6AE323D6" w14:textId="77777777" w:rsidR="00201ECC" w:rsidRPr="001C41EB" w:rsidRDefault="00201ECC" w:rsidP="00201ECC">
      <w:pPr>
        <w:pStyle w:val="TitreSOP2"/>
      </w:pPr>
      <w:bookmarkStart w:id="61" w:name="_Toc105574359"/>
      <w:bookmarkStart w:id="62" w:name="_Toc158051145"/>
      <w:bookmarkStart w:id="63" w:name="_Toc224310194"/>
      <w:r w:rsidRPr="001C41EB">
        <w:lastRenderedPageBreak/>
        <w:t>Assessing, Recording, and Analyzing Safety Parameters</w:t>
      </w:r>
      <w:bookmarkEnd w:id="61"/>
      <w:bookmarkEnd w:id="62"/>
      <w:bookmarkEnd w:id="63"/>
    </w:p>
    <w:p w14:paraId="26E2B23E" w14:textId="77777777" w:rsidR="00201ECC" w:rsidRPr="00467BAF" w:rsidRDefault="00201ECC" w:rsidP="00201ECC">
      <w:pPr>
        <w:pStyle w:val="TitreSOP3"/>
        <w:rPr>
          <w:rFonts w:eastAsia="Arial,BoldItalic"/>
          <w:lang w:val="en-US"/>
        </w:rPr>
      </w:pPr>
      <w:r w:rsidRPr="00467BAF">
        <w:rPr>
          <w:rFonts w:eastAsia="Arial,BoldItalic"/>
          <w:lang w:val="en-US"/>
        </w:rPr>
        <w:t>Time Period and Frequency for Collecting AE and SAE Information</w:t>
      </w:r>
    </w:p>
    <w:p w14:paraId="61DCC4C5" w14:textId="77777777" w:rsidR="00201ECC" w:rsidRPr="00331393" w:rsidRDefault="00201ECC" w:rsidP="00201ECC">
      <w:pPr>
        <w:pStyle w:val="Titre4"/>
        <w:rPr>
          <w:rFonts w:eastAsia="Times New Roman"/>
          <w:lang w:val="en-US" w:eastAsia="fr-BE"/>
        </w:rPr>
      </w:pPr>
      <w:r w:rsidRPr="00331393">
        <w:rPr>
          <w:rFonts w:eastAsia="Times New Roman"/>
          <w:lang w:val="en-US" w:eastAsia="fr-BE"/>
        </w:rPr>
        <w:t>Adverse events</w:t>
      </w:r>
    </w:p>
    <w:p w14:paraId="6D75A802" w14:textId="77777777" w:rsidR="00201ECC" w:rsidRDefault="00201ECC" w:rsidP="00201ECC">
      <w:pPr>
        <w:autoSpaceDE w:val="0"/>
        <w:autoSpaceDN w:val="0"/>
        <w:adjustRightInd w:val="0"/>
        <w:spacing w:before="120" w:after="120" w:line="276" w:lineRule="auto"/>
        <w:ind w:left="425"/>
        <w:rPr>
          <w:rFonts w:eastAsia="Times New Roman" w:cstheme="minorHAnsi"/>
          <w:color w:val="00B050"/>
          <w:lang w:val="en-US"/>
        </w:rPr>
      </w:pPr>
      <w:r w:rsidRPr="002A33AF">
        <w:rPr>
          <w:rFonts w:eastAsia="Times New Roman" w:cs="Times New Roman"/>
          <w:lang w:val="en-US" w:eastAsia="fr-BE"/>
        </w:rPr>
        <w:t>C</w:t>
      </w:r>
      <w:r>
        <w:rPr>
          <w:rFonts w:eastAsia="Times New Roman" w:cs="Times New Roman"/>
          <w:lang w:val="en-US" w:eastAsia="fr-BE"/>
        </w:rPr>
        <w:t xml:space="preserve">ollect and record on the CRF </w:t>
      </w:r>
      <w:r w:rsidRPr="00467BAF">
        <w:rPr>
          <w:rFonts w:eastAsia="Times New Roman" w:cs="Times New Roman"/>
          <w:lang w:val="en-US" w:eastAsia="fr-BE"/>
        </w:rPr>
        <w:t xml:space="preserve">from the time the patient has </w:t>
      </w:r>
      <w:r w:rsidRPr="005A4CF8">
        <w:rPr>
          <w:rFonts w:eastAsia="Times New Roman" w:cs="Times New Roman"/>
          <w:lang w:val="en-US" w:eastAsia="fr-BE"/>
        </w:rPr>
        <w:t>signed the consent</w:t>
      </w:r>
      <w:r w:rsidRPr="00467BAF">
        <w:rPr>
          <w:rFonts w:eastAsia="Times New Roman" w:cs="Times New Roman"/>
          <w:color w:val="00B050"/>
          <w:lang w:val="en-US" w:eastAsia="fr-BE"/>
        </w:rPr>
        <w:t xml:space="preserve"> through last patient visit</w:t>
      </w:r>
      <w:r>
        <w:rPr>
          <w:rFonts w:eastAsia="Times New Roman" w:cs="Times New Roman"/>
          <w:lang w:val="en-US" w:eastAsia="fr-BE"/>
        </w:rPr>
        <w:t>, all</w:t>
      </w:r>
      <w:r w:rsidRPr="00533C93">
        <w:rPr>
          <w:rFonts w:eastAsia="Times New Roman" w:cs="Times New Roman"/>
          <w:lang w:val="en-US" w:eastAsia="fr-BE"/>
        </w:rPr>
        <w:t xml:space="preserve"> AEs/SAEs</w:t>
      </w:r>
      <w:r>
        <w:rPr>
          <w:rFonts w:eastAsia="Times New Roman" w:cs="Times New Roman"/>
          <w:lang w:val="en-US" w:eastAsia="fr-BE"/>
        </w:rPr>
        <w:t>, including laboratory abnormalities,</w:t>
      </w:r>
      <w:r w:rsidRPr="00533C93">
        <w:rPr>
          <w:rFonts w:eastAsia="Times New Roman" w:cs="Times New Roman"/>
          <w:lang w:val="en-US" w:eastAsia="fr-BE"/>
        </w:rPr>
        <w:t xml:space="preserve"> tha</w:t>
      </w:r>
      <w:r>
        <w:rPr>
          <w:rFonts w:eastAsia="Times New Roman" w:cs="Times New Roman"/>
          <w:lang w:val="en-US" w:eastAsia="fr-BE"/>
        </w:rPr>
        <w:t>t are not known for the study intervention, t</w:t>
      </w:r>
      <w:r w:rsidRPr="00533C93">
        <w:rPr>
          <w:rFonts w:eastAsia="Times New Roman" w:cs="Times New Roman"/>
          <w:lang w:val="en-US" w:eastAsia="fr-BE"/>
        </w:rPr>
        <w:t>hat are potentially related to</w:t>
      </w:r>
      <w:r>
        <w:rPr>
          <w:rFonts w:eastAsia="Times New Roman" w:cs="Times New Roman"/>
          <w:lang w:val="en-US" w:eastAsia="fr-BE"/>
        </w:rPr>
        <w:t xml:space="preserve"> the study intervention </w:t>
      </w:r>
      <w:r w:rsidRPr="00533C93">
        <w:rPr>
          <w:rFonts w:eastAsia="Times New Roman" w:cs="Times New Roman"/>
          <w:lang w:val="en-US" w:eastAsia="fr-BE"/>
        </w:rPr>
        <w:t>and unrelated to the patient's disease or known history</w:t>
      </w:r>
      <w:r>
        <w:rPr>
          <w:rFonts w:eastAsia="Times New Roman" w:cs="Times New Roman"/>
          <w:lang w:val="en-US" w:eastAsia="fr-BE"/>
        </w:rPr>
        <w:t xml:space="preserve">. Collect related events </w:t>
      </w:r>
      <w:r w:rsidRPr="00467BAF">
        <w:rPr>
          <w:rFonts w:eastAsia="Times New Roman" w:cstheme="minorHAnsi"/>
          <w:color w:val="00B050"/>
          <w:lang w:val="en-US"/>
        </w:rPr>
        <w:t xml:space="preserve">during the </w:t>
      </w:r>
      <w:r>
        <w:rPr>
          <w:rFonts w:eastAsia="Times New Roman" w:cstheme="minorHAnsi"/>
          <w:color w:val="00B050"/>
          <w:lang w:val="en-US"/>
        </w:rPr>
        <w:t>intervention</w:t>
      </w:r>
      <w:r w:rsidRPr="00467BAF">
        <w:rPr>
          <w:rFonts w:eastAsia="Times New Roman" w:cstheme="minorHAnsi"/>
          <w:color w:val="00B050"/>
          <w:lang w:val="en-US"/>
        </w:rPr>
        <w:t xml:space="preserve"> and for a minimum of </w:t>
      </w:r>
      <w:r w:rsidRPr="00533C93">
        <w:rPr>
          <w:rFonts w:cstheme="minorHAnsi"/>
          <w:color w:val="00B050"/>
          <w:highlight w:val="yellow"/>
          <w:lang w:val="en-US"/>
        </w:rPr>
        <w:t>xxx</w:t>
      </w:r>
      <w:r w:rsidRPr="00467BAF">
        <w:rPr>
          <w:rFonts w:eastAsia="Times New Roman" w:cstheme="minorHAnsi"/>
          <w:color w:val="00B050"/>
          <w:lang w:val="en-US"/>
        </w:rPr>
        <w:t xml:space="preserve"> </w:t>
      </w:r>
      <w:r>
        <w:rPr>
          <w:rFonts w:eastAsia="Times New Roman" w:cstheme="minorHAnsi"/>
          <w:color w:val="00B050"/>
          <w:lang w:val="en-US"/>
        </w:rPr>
        <w:t>hours/</w:t>
      </w:r>
      <w:r w:rsidRPr="00467BAF">
        <w:rPr>
          <w:rFonts w:eastAsia="Times New Roman" w:cstheme="minorHAnsi"/>
          <w:color w:val="00B050"/>
          <w:lang w:val="en-US"/>
        </w:rPr>
        <w:t>days</w:t>
      </w:r>
      <w:r w:rsidRPr="00467BAF">
        <w:rPr>
          <w:rFonts w:cstheme="minorHAnsi"/>
          <w:color w:val="00B050"/>
          <w:lang w:val="en-US"/>
        </w:rPr>
        <w:t xml:space="preserve"> </w:t>
      </w:r>
      <w:r>
        <w:rPr>
          <w:rFonts w:eastAsia="Times New Roman" w:cstheme="minorHAnsi"/>
          <w:color w:val="00B050"/>
          <w:lang w:val="en-US"/>
        </w:rPr>
        <w:t>after.</w:t>
      </w:r>
    </w:p>
    <w:p w14:paraId="55BB4AE3" w14:textId="77777777" w:rsidR="00201ECC" w:rsidRPr="00331393" w:rsidRDefault="00201ECC" w:rsidP="00201ECC">
      <w:pPr>
        <w:pStyle w:val="Titre4"/>
        <w:rPr>
          <w:lang w:val="en-US"/>
        </w:rPr>
      </w:pPr>
      <w:r w:rsidRPr="00331393">
        <w:rPr>
          <w:lang w:val="en-US"/>
        </w:rPr>
        <w:t>Serious adverse events</w:t>
      </w:r>
    </w:p>
    <w:p w14:paraId="0D34D18A" w14:textId="77777777" w:rsidR="00201ECC" w:rsidRPr="00467BAF" w:rsidRDefault="00201ECC" w:rsidP="00201ECC">
      <w:pPr>
        <w:pStyle w:val="Corpsdetexte"/>
        <w:spacing w:before="24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All SAEs must be collected and require immediate (within 24 hours) notification</w:t>
      </w:r>
      <w:r w:rsidRPr="00467BAF">
        <w:rPr>
          <w:rFonts w:cs="Times New Roman"/>
          <w:lang w:val="en-US" w:eastAsia="fr-BE"/>
        </w:rPr>
        <w:t xml:space="preserve"> </w:t>
      </w:r>
      <w:r w:rsidRPr="005A4CF8">
        <w:rPr>
          <w:rFonts w:asciiTheme="minorHAnsi" w:hAnsiTheme="minorHAnsi" w:cstheme="minorHAnsi"/>
          <w:sz w:val="22"/>
          <w:szCs w:val="22"/>
          <w:lang w:val="en-US"/>
        </w:rPr>
        <w:t>from the time of signing the consent</w:t>
      </w:r>
      <w:r>
        <w:rPr>
          <w:rFonts w:asciiTheme="minorHAnsi" w:hAnsiTheme="minorHAnsi" w:cstheme="minorHAnsi"/>
          <w:color w:val="00B050"/>
          <w:sz w:val="22"/>
          <w:szCs w:val="22"/>
          <w:lang w:val="en-US"/>
        </w:rPr>
        <w:t xml:space="preserve"> </w:t>
      </w:r>
      <w:r w:rsidRPr="00DF3A69">
        <w:rPr>
          <w:rFonts w:asciiTheme="minorHAnsi" w:hAnsiTheme="minorHAnsi" w:cstheme="minorHAnsi"/>
          <w:color w:val="00B050"/>
          <w:sz w:val="22"/>
          <w:szCs w:val="22"/>
          <w:lang w:val="en-US"/>
        </w:rPr>
        <w:t>through last patient visit</w:t>
      </w:r>
      <w:r w:rsidRPr="00467BAF">
        <w:rPr>
          <w:rFonts w:asciiTheme="minorHAnsi" w:hAnsiTheme="minorHAnsi" w:cstheme="minorHAnsi"/>
          <w:color w:val="00B050"/>
          <w:sz w:val="22"/>
          <w:szCs w:val="22"/>
          <w:lang w:val="en-US"/>
        </w:rPr>
        <w:t xml:space="preserve">, </w:t>
      </w:r>
      <w:r w:rsidRPr="00DF3A69">
        <w:rPr>
          <w:rFonts w:asciiTheme="minorHAnsi" w:hAnsiTheme="minorHAnsi" w:cstheme="minorHAnsi"/>
          <w:color w:val="00B050"/>
          <w:sz w:val="22"/>
          <w:szCs w:val="22"/>
          <w:lang w:val="en-US"/>
        </w:rPr>
        <w:t xml:space="preserve">during the intervention and for a minimum of </w:t>
      </w:r>
      <w:r w:rsidRPr="00DF3A69">
        <w:rPr>
          <w:rFonts w:asciiTheme="minorHAnsi" w:hAnsiTheme="minorHAnsi" w:cstheme="minorHAnsi"/>
          <w:color w:val="00B050"/>
          <w:sz w:val="22"/>
          <w:szCs w:val="22"/>
          <w:highlight w:val="yellow"/>
          <w:lang w:val="en-US"/>
        </w:rPr>
        <w:t>xxx</w:t>
      </w:r>
      <w:r w:rsidRPr="00DF3A69">
        <w:rPr>
          <w:rFonts w:asciiTheme="minorHAnsi" w:hAnsiTheme="minorHAnsi" w:cstheme="minorHAnsi"/>
          <w:color w:val="00B050"/>
          <w:sz w:val="22"/>
          <w:szCs w:val="22"/>
          <w:lang w:val="en-US"/>
        </w:rPr>
        <w:t xml:space="preserve"> hours/days after</w:t>
      </w:r>
      <w:r w:rsidRPr="00467BAF">
        <w:rPr>
          <w:rFonts w:asciiTheme="minorHAnsi" w:hAnsiTheme="minorHAnsi" w:cstheme="minorHAnsi"/>
          <w:sz w:val="22"/>
          <w:szCs w:val="22"/>
          <w:lang w:val="en-US"/>
        </w:rPr>
        <w:t>. The investigator must report any SAE that occurs after these time periods and that is believed to be related to study intervention or protocol-specified procedure.</w:t>
      </w:r>
    </w:p>
    <w:p w14:paraId="3E576443" w14:textId="77777777" w:rsidR="00201ECC" w:rsidRPr="00467BAF" w:rsidRDefault="00201ECC" w:rsidP="00201ECC">
      <w:pPr>
        <w:autoSpaceDE w:val="0"/>
        <w:autoSpaceDN w:val="0"/>
        <w:adjustRightInd w:val="0"/>
        <w:spacing w:before="120" w:after="120" w:line="276" w:lineRule="auto"/>
        <w:ind w:left="426"/>
        <w:rPr>
          <w:rFonts w:eastAsia="Times New Roman" w:cs="Times New Roman"/>
          <w:lang w:val="en-US" w:eastAsia="fr-BE"/>
        </w:rPr>
      </w:pPr>
      <w:r w:rsidRPr="00467BAF">
        <w:rPr>
          <w:rFonts w:eastAsia="Times New Roman" w:cs="Times New Roman"/>
          <w:lang w:val="en-US" w:eastAsia="fr-BE"/>
        </w:rPr>
        <w:t>In the event that the investigator does not become aware of the occurrence of a serious adverse event immediately, the investigator is to report the event within 24 hours after learning of it and document the time of his/her first awareness of the adverse event.</w:t>
      </w:r>
    </w:p>
    <w:p w14:paraId="39AE42F8" w14:textId="77777777" w:rsidR="00201ECC" w:rsidRPr="002A33AF" w:rsidRDefault="00201ECC" w:rsidP="00201ECC">
      <w:pPr>
        <w:pStyle w:val="TitreSOP3"/>
        <w:rPr>
          <w:rFonts w:eastAsia="Arial,BoldItalic"/>
          <w:lang w:val="en-US"/>
        </w:rPr>
      </w:pPr>
      <w:r w:rsidRPr="002A33AF">
        <w:rPr>
          <w:rFonts w:eastAsia="Arial,BoldItalic"/>
          <w:lang w:val="en-US"/>
        </w:rPr>
        <w:t>Method of Detecting AEs and SAEs</w:t>
      </w:r>
    </w:p>
    <w:p w14:paraId="6D4BFBC2"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AEs will be reported by the participant (or, when appropriate, by a caregiver, a surrogate, or the participant’s legally acceptable representative).</w:t>
      </w:r>
    </w:p>
    <w:p w14:paraId="17062F40"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AEs can be spontaneously reported or elicited during open-ended questioning, examination, or evaluation of a participant. Care should be taken not to introduce bias when collecting AEs and/or SAEs. Inquiry about specific AEs should be guided by clinical judgement in the context of known AEs, when appropriate for the program or protocol.</w:t>
      </w:r>
    </w:p>
    <w:p w14:paraId="634F61C5"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AEs including SAEs occurring during at home period should be collected during in-clinic visits or during call with participants, and reported as early as possible (In the case of SAE, within 24 hours of learning of the event).</w:t>
      </w:r>
    </w:p>
    <w:p w14:paraId="7766B341" w14:textId="77777777" w:rsidR="00201ECC" w:rsidRPr="00467BAF" w:rsidRDefault="00201ECC" w:rsidP="00201ECC">
      <w:pPr>
        <w:pStyle w:val="TitreSOP3"/>
        <w:rPr>
          <w:rFonts w:eastAsia="Arial,BoldItalic"/>
          <w:lang w:val="en-US"/>
        </w:rPr>
      </w:pPr>
      <w:r w:rsidRPr="00467BAF">
        <w:rPr>
          <w:rFonts w:eastAsia="Arial,BoldItalic"/>
          <w:lang w:val="en-US"/>
        </w:rPr>
        <w:t>Follow-up of AEs and SAEs</w:t>
      </w:r>
    </w:p>
    <w:p w14:paraId="39F7CC02"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Non-serious AEs should be followed to resolution or stabilization, or reported as SAEs if they become serious.</w:t>
      </w:r>
    </w:p>
    <w:p w14:paraId="725A4B41"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For adverse events w</w:t>
      </w:r>
      <w:r>
        <w:rPr>
          <w:rFonts w:asciiTheme="minorHAnsi" w:hAnsiTheme="minorHAnsi" w:cstheme="minorHAnsi"/>
          <w:sz w:val="22"/>
          <w:szCs w:val="22"/>
          <w:lang w:val="en-US"/>
        </w:rPr>
        <w:t>ith a causal relationship to study intervention</w:t>
      </w:r>
      <w:r w:rsidRPr="00467BAF">
        <w:rPr>
          <w:rFonts w:asciiTheme="minorHAnsi" w:hAnsiTheme="minorHAnsi" w:cstheme="minorHAnsi"/>
          <w:sz w:val="22"/>
          <w:szCs w:val="22"/>
          <w:lang w:val="en-US"/>
        </w:rPr>
        <w:t>, follow-up by the investigator is required until the event or its sequelae resolve or stabilize at a level acceptable to the investigator.</w:t>
      </w:r>
    </w:p>
    <w:p w14:paraId="0D05F759"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Follow-up is also required for non-serious AEs that cause interruption or discontinuation of study intervention and for those present at the end of study intervention as appropriate.</w:t>
      </w:r>
    </w:p>
    <w:p w14:paraId="38EED930" w14:textId="77777777" w:rsidR="00201ECC"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All identified non-serious AEs and/or laboratory abnormalities must be recorded and described on CRF.</w:t>
      </w:r>
    </w:p>
    <w:p w14:paraId="3E0EE7B2" w14:textId="77777777" w:rsidR="00201ECC" w:rsidRPr="00467BAF"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lastRenderedPageBreak/>
        <w:t>Investigators are not obligated to actively seek AEs or SAEs in former study participants. However, if the investigator learns of any SAE, including a death, at any time after a participant has been discharged from the study, and he/she considers the event reasonably related to the study intervention or study participation, the investigator must promptly notify the Sponsor.</w:t>
      </w:r>
    </w:p>
    <w:p w14:paraId="5CDB68A9" w14:textId="77777777" w:rsidR="00201ECC" w:rsidRPr="00467BAF" w:rsidRDefault="00201ECC" w:rsidP="00201ECC">
      <w:pPr>
        <w:pStyle w:val="TitreSOP3"/>
        <w:rPr>
          <w:rFonts w:eastAsia="Arial,BoldItalic"/>
          <w:lang w:val="en-US"/>
        </w:rPr>
      </w:pPr>
      <w:r w:rsidRPr="00467BAF">
        <w:rPr>
          <w:rFonts w:eastAsia="Arial,BoldItalic"/>
          <w:lang w:val="en-US"/>
        </w:rPr>
        <w:t>Regulatory Reporting Requirements for SAEs</w:t>
      </w:r>
    </w:p>
    <w:p w14:paraId="684B02CB" w14:textId="77777777" w:rsidR="00201ECC" w:rsidRDefault="00201ECC" w:rsidP="00201ECC">
      <w:pPr>
        <w:pStyle w:val="Titre4"/>
        <w:rPr>
          <w:rFonts w:asciiTheme="minorHAnsi" w:hAnsiTheme="minorHAnsi" w:cstheme="minorHAnsi"/>
          <w:lang w:val="en-US"/>
        </w:rPr>
      </w:pPr>
      <w:r w:rsidRPr="0067001F">
        <w:rPr>
          <w:lang w:val="en-US"/>
        </w:rPr>
        <w:t>Investigator’s reporting</w:t>
      </w:r>
    </w:p>
    <w:p w14:paraId="20B71910" w14:textId="77777777" w:rsidR="00201ECC" w:rsidRDefault="00201ECC" w:rsidP="00201ECC">
      <w:pPr>
        <w:pStyle w:val="Corpsdetexte"/>
        <w:spacing w:before="120" w:line="276" w:lineRule="auto"/>
        <w:ind w:left="425"/>
        <w:rPr>
          <w:rFonts w:asciiTheme="minorHAnsi" w:hAnsiTheme="minorHAnsi" w:cstheme="minorHAnsi"/>
          <w:sz w:val="22"/>
          <w:szCs w:val="22"/>
          <w:lang w:val="en-US"/>
        </w:rPr>
      </w:pPr>
      <w:r>
        <w:rPr>
          <w:rFonts w:asciiTheme="minorHAnsi" w:hAnsiTheme="minorHAnsi" w:cstheme="minorHAnsi"/>
          <w:sz w:val="22"/>
          <w:szCs w:val="22"/>
          <w:lang w:val="en-US"/>
        </w:rPr>
        <w:t xml:space="preserve">The investigator will report all SAEs to the sponsor within 24 hours </w:t>
      </w:r>
      <w:r w:rsidRPr="00326637">
        <w:rPr>
          <w:rFonts w:asciiTheme="minorHAnsi" w:hAnsiTheme="minorHAnsi" w:cstheme="minorHAnsi"/>
          <w:sz w:val="22"/>
          <w:szCs w:val="22"/>
          <w:lang w:val="en-US"/>
        </w:rPr>
        <w:t>after learning of it</w:t>
      </w:r>
      <w:r>
        <w:rPr>
          <w:rFonts w:asciiTheme="minorHAnsi" w:hAnsiTheme="minorHAnsi" w:cstheme="minorHAnsi"/>
          <w:sz w:val="22"/>
          <w:szCs w:val="22"/>
          <w:lang w:val="en-US"/>
        </w:rPr>
        <w:t xml:space="preserve"> </w:t>
      </w:r>
      <w:r w:rsidRPr="007F5FC1">
        <w:rPr>
          <w:rFonts w:asciiTheme="minorHAnsi" w:hAnsiTheme="minorHAnsi" w:cstheme="minorHAnsi"/>
          <w:sz w:val="22"/>
          <w:szCs w:val="22"/>
          <w:lang w:val="en-US"/>
        </w:rPr>
        <w:t>and document the time of his/her first awareness of the adverse event.</w:t>
      </w:r>
      <w:r>
        <w:rPr>
          <w:rFonts w:asciiTheme="minorHAnsi" w:hAnsiTheme="minorHAnsi" w:cstheme="minorHAnsi"/>
          <w:sz w:val="22"/>
          <w:szCs w:val="22"/>
          <w:lang w:val="en-US"/>
        </w:rPr>
        <w:t xml:space="preserve"> </w:t>
      </w:r>
      <w:r w:rsidRPr="00467BAF">
        <w:rPr>
          <w:rFonts w:asciiTheme="minorHAnsi" w:hAnsiTheme="minorHAnsi" w:cstheme="minorHAnsi"/>
          <w:sz w:val="22"/>
          <w:szCs w:val="22"/>
          <w:lang w:val="en-US"/>
        </w:rPr>
        <w:t>Prompt notification by the investigator to the Sponsor of SAEs is essential so that legal obligations and ethical responsibilities toward the safety of participants are met.</w:t>
      </w:r>
    </w:p>
    <w:p w14:paraId="2B494332" w14:textId="1CF799E7" w:rsidR="00201ECC"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The investigator uses the standard CIOMS SAE FORM to submit the SAE to the sponsor. The investigator will submit any updated SAE data to the sponsor or designee within 24 hours of updated information being available.</w:t>
      </w:r>
    </w:p>
    <w:p w14:paraId="34A39A79" w14:textId="77777777" w:rsidR="00201ECC" w:rsidRPr="00467BAF" w:rsidRDefault="00201ECC" w:rsidP="00201ECC">
      <w:pPr>
        <w:pStyle w:val="Corpsdetexte"/>
        <w:spacing w:before="120" w:line="276" w:lineRule="auto"/>
        <w:ind w:left="425"/>
        <w:rPr>
          <w:rFonts w:asciiTheme="minorHAnsi" w:hAnsiTheme="minorHAnsi" w:cs="Times New Roman"/>
          <w:sz w:val="22"/>
          <w:szCs w:val="22"/>
          <w:lang w:val="en-US" w:eastAsia="fr-BE"/>
        </w:rPr>
      </w:pPr>
      <w:r>
        <w:rPr>
          <w:rFonts w:asciiTheme="minorHAnsi" w:hAnsiTheme="minorHAnsi" w:cs="Times New Roman"/>
          <w:sz w:val="22"/>
          <w:szCs w:val="22"/>
          <w:lang w:val="en-US" w:eastAsia="fr-BE"/>
        </w:rPr>
        <w:t xml:space="preserve">The investigator will inform the sponsor in case of patient death, whatever the cause of the death could be, during the patient participation period </w:t>
      </w:r>
      <w:r>
        <w:rPr>
          <w:rFonts w:asciiTheme="minorHAnsi" w:hAnsiTheme="minorHAnsi" w:cstheme="minorHAnsi"/>
          <w:sz w:val="22"/>
          <w:szCs w:val="22"/>
          <w:lang w:val="en-US"/>
        </w:rPr>
        <w:t xml:space="preserve">within 24 hours </w:t>
      </w:r>
      <w:r w:rsidRPr="00326637">
        <w:rPr>
          <w:rFonts w:asciiTheme="minorHAnsi" w:hAnsiTheme="minorHAnsi" w:cstheme="minorHAnsi"/>
          <w:sz w:val="22"/>
          <w:szCs w:val="22"/>
          <w:lang w:val="en-US"/>
        </w:rPr>
        <w:t>after learning of it</w:t>
      </w:r>
      <w:r>
        <w:rPr>
          <w:rFonts w:asciiTheme="minorHAnsi" w:hAnsiTheme="minorHAnsi" w:cs="Times New Roman"/>
          <w:sz w:val="22"/>
          <w:szCs w:val="22"/>
          <w:lang w:val="en-US" w:eastAsia="fr-BE"/>
        </w:rPr>
        <w:t>. The investigator will also inform the Ethics committee of patient death related to study intervention.</w:t>
      </w:r>
    </w:p>
    <w:p w14:paraId="0369EE79" w14:textId="77777777" w:rsidR="00201ECC" w:rsidRDefault="00201ECC" w:rsidP="00201ECC">
      <w:pPr>
        <w:pStyle w:val="Corpsdetexte"/>
        <w:spacing w:before="12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An investigator who receives an investigator safety report describing SAEs or other specific safety information (</w:t>
      </w:r>
      <w:proofErr w:type="spellStart"/>
      <w:r w:rsidRPr="00467BAF">
        <w:rPr>
          <w:rFonts w:asciiTheme="minorHAnsi" w:hAnsiTheme="minorHAnsi" w:cstheme="minorHAnsi"/>
          <w:sz w:val="22"/>
          <w:szCs w:val="22"/>
          <w:lang w:val="en-US"/>
        </w:rPr>
        <w:t>eg</w:t>
      </w:r>
      <w:proofErr w:type="spellEnd"/>
      <w:r w:rsidRPr="00467BAF">
        <w:rPr>
          <w:rFonts w:asciiTheme="minorHAnsi" w:hAnsiTheme="minorHAnsi" w:cstheme="minorHAnsi"/>
          <w:sz w:val="22"/>
          <w:szCs w:val="22"/>
          <w:lang w:val="en-US"/>
        </w:rPr>
        <w:t>, summary or listing of SAEs) from the Sponsor will file it along with the Investigator</w:t>
      </w:r>
      <w:r w:rsidRPr="00467BAF">
        <w:rPr>
          <w:rFonts w:asciiTheme="minorHAnsi" w:hAnsiTheme="minorHAnsi" w:cstheme="minorHAnsi" w:hint="eastAsia"/>
          <w:sz w:val="22"/>
          <w:szCs w:val="22"/>
          <w:lang w:val="en-US"/>
        </w:rPr>
        <w:t>’</w:t>
      </w:r>
      <w:r w:rsidRPr="00467BAF">
        <w:rPr>
          <w:rFonts w:asciiTheme="minorHAnsi" w:hAnsiTheme="minorHAnsi" w:cstheme="minorHAnsi"/>
          <w:sz w:val="22"/>
          <w:szCs w:val="22"/>
          <w:lang w:val="en-US"/>
        </w:rPr>
        <w:t>s Brochure.</w:t>
      </w:r>
    </w:p>
    <w:p w14:paraId="11EE5B9F" w14:textId="77777777" w:rsidR="00201ECC" w:rsidRPr="00467BAF" w:rsidRDefault="00201ECC" w:rsidP="00201ECC">
      <w:pPr>
        <w:pStyle w:val="TitreSOP3"/>
        <w:rPr>
          <w:rFonts w:eastAsia="Arial,BoldItalic"/>
          <w:lang w:val="en-US"/>
        </w:rPr>
      </w:pPr>
      <w:r w:rsidRPr="00467BAF">
        <w:rPr>
          <w:rFonts w:eastAsia="Arial,BoldItalic"/>
          <w:lang w:val="en-US"/>
        </w:rPr>
        <w:t>Laboratory Test Result Abnormalities</w:t>
      </w:r>
    </w:p>
    <w:p w14:paraId="003D9711" w14:textId="77777777" w:rsidR="00201ECC" w:rsidRPr="00467BAF" w:rsidRDefault="00201ECC" w:rsidP="00201ECC">
      <w:pPr>
        <w:pStyle w:val="Corpsdetexte"/>
        <w:spacing w:before="120" w:after="0" w:line="276" w:lineRule="auto"/>
        <w:ind w:left="425"/>
        <w:rPr>
          <w:rFonts w:asciiTheme="minorHAnsi" w:hAnsiTheme="minorHAnsi" w:cstheme="minorHAnsi"/>
          <w:sz w:val="22"/>
          <w:szCs w:val="22"/>
          <w:lang w:val="en-US"/>
        </w:rPr>
      </w:pPr>
      <w:r w:rsidRPr="00467BAF">
        <w:rPr>
          <w:rFonts w:asciiTheme="minorHAnsi" w:hAnsiTheme="minorHAnsi" w:cstheme="minorHAnsi"/>
          <w:sz w:val="22"/>
          <w:szCs w:val="22"/>
          <w:lang w:val="en-US"/>
        </w:rPr>
        <w:t>The following laboratory test result abnormalities should be captured on the CRF :</w:t>
      </w:r>
    </w:p>
    <w:p w14:paraId="55D91269" w14:textId="77777777" w:rsidR="00201ECC" w:rsidRPr="00467BAF" w:rsidRDefault="00201ECC" w:rsidP="00201ECC">
      <w:pPr>
        <w:pStyle w:val="Corpsdetexte"/>
        <w:numPr>
          <w:ilvl w:val="0"/>
          <w:numId w:val="9"/>
        </w:numPr>
        <w:spacing w:after="0" w:line="276" w:lineRule="auto"/>
        <w:ind w:left="1134"/>
        <w:rPr>
          <w:rFonts w:asciiTheme="minorHAnsi" w:hAnsiTheme="minorHAnsi" w:cstheme="minorHAnsi"/>
          <w:sz w:val="22"/>
          <w:szCs w:val="22"/>
          <w:lang w:val="en-US"/>
        </w:rPr>
      </w:pPr>
      <w:r w:rsidRPr="00467BAF">
        <w:rPr>
          <w:rFonts w:asciiTheme="minorHAnsi" w:hAnsiTheme="minorHAnsi" w:cstheme="minorHAnsi"/>
          <w:sz w:val="22"/>
          <w:szCs w:val="22"/>
          <w:lang w:val="en-US"/>
        </w:rPr>
        <w:t xml:space="preserve">Any laboratory test result that is clinically significant or meets the definition of an SAE </w:t>
      </w:r>
    </w:p>
    <w:p w14:paraId="03A41892" w14:textId="77777777" w:rsidR="00201ECC" w:rsidRPr="00467BAF" w:rsidRDefault="00201ECC" w:rsidP="00201ECC">
      <w:pPr>
        <w:pStyle w:val="Corpsdetexte"/>
        <w:numPr>
          <w:ilvl w:val="0"/>
          <w:numId w:val="9"/>
        </w:numPr>
        <w:spacing w:after="0" w:line="276" w:lineRule="auto"/>
        <w:ind w:left="1134"/>
        <w:rPr>
          <w:rFonts w:asciiTheme="minorHAnsi" w:hAnsiTheme="minorHAnsi" w:cstheme="minorHAnsi"/>
          <w:sz w:val="22"/>
          <w:szCs w:val="22"/>
          <w:lang w:val="en-US"/>
        </w:rPr>
      </w:pPr>
      <w:r w:rsidRPr="00467BAF">
        <w:rPr>
          <w:rFonts w:asciiTheme="minorHAnsi" w:hAnsiTheme="minorHAnsi" w:cstheme="minorHAnsi"/>
          <w:sz w:val="22"/>
          <w:szCs w:val="22"/>
          <w:lang w:val="en-US"/>
        </w:rPr>
        <w:t>Any laboratory test result abnormality that required the participant to have study intervention discontinued or interrupted</w:t>
      </w:r>
    </w:p>
    <w:p w14:paraId="494F5368" w14:textId="77777777" w:rsidR="00201ECC" w:rsidRPr="00467BAF" w:rsidRDefault="00201ECC" w:rsidP="00201ECC">
      <w:pPr>
        <w:pStyle w:val="Corpsdetexte"/>
        <w:numPr>
          <w:ilvl w:val="0"/>
          <w:numId w:val="9"/>
        </w:numPr>
        <w:spacing w:after="0" w:line="276" w:lineRule="auto"/>
        <w:ind w:left="1134"/>
        <w:rPr>
          <w:rFonts w:asciiTheme="minorHAnsi" w:hAnsiTheme="minorHAnsi" w:cstheme="minorHAnsi"/>
          <w:sz w:val="22"/>
          <w:szCs w:val="22"/>
          <w:lang w:val="en-US"/>
        </w:rPr>
      </w:pPr>
      <w:r w:rsidRPr="00467BAF">
        <w:rPr>
          <w:rFonts w:asciiTheme="minorHAnsi" w:hAnsiTheme="minorHAnsi" w:cstheme="minorHAnsi"/>
          <w:sz w:val="22"/>
          <w:szCs w:val="22"/>
          <w:lang w:val="en-US"/>
        </w:rPr>
        <w:t>Any laboratory test result abnormality that required the participant to receive specific corrective therapy</w:t>
      </w:r>
    </w:p>
    <w:p w14:paraId="033FA9BB" w14:textId="77777777" w:rsidR="00201ECC" w:rsidRDefault="00201ECC" w:rsidP="00201ECC">
      <w:pPr>
        <w:pStyle w:val="Corpsdetexte"/>
        <w:spacing w:before="120" w:line="276" w:lineRule="auto"/>
        <w:ind w:left="426"/>
        <w:jc w:val="both"/>
        <w:rPr>
          <w:rFonts w:asciiTheme="minorHAnsi" w:hAnsiTheme="minorHAnsi" w:cstheme="minorHAnsi"/>
          <w:sz w:val="22"/>
          <w:szCs w:val="22"/>
          <w:lang w:val="en-US"/>
        </w:rPr>
      </w:pPr>
      <w:r w:rsidRPr="00467BAF">
        <w:rPr>
          <w:rFonts w:asciiTheme="minorHAnsi" w:hAnsiTheme="minorHAnsi" w:cstheme="minorHAnsi"/>
          <w:sz w:val="22"/>
          <w:szCs w:val="22"/>
          <w:lang w:val="en-US"/>
        </w:rPr>
        <w:t>It is expected that, wherever possible, the clinical rather than laboratory term would be used by the reporting investigator (</w:t>
      </w:r>
      <w:proofErr w:type="spellStart"/>
      <w:r w:rsidRPr="00467BAF">
        <w:rPr>
          <w:rFonts w:asciiTheme="minorHAnsi" w:hAnsiTheme="minorHAnsi" w:cstheme="minorHAnsi"/>
          <w:sz w:val="22"/>
          <w:szCs w:val="22"/>
          <w:lang w:val="en-US"/>
        </w:rPr>
        <w:t>eg</w:t>
      </w:r>
      <w:proofErr w:type="spellEnd"/>
      <w:r w:rsidRPr="00467BAF">
        <w:rPr>
          <w:rFonts w:asciiTheme="minorHAnsi" w:hAnsiTheme="minorHAnsi" w:cstheme="minorHAnsi"/>
          <w:sz w:val="22"/>
          <w:szCs w:val="22"/>
          <w:lang w:val="en-US"/>
        </w:rPr>
        <w:t>, anemia vs low hemoglobin value)</w:t>
      </w:r>
    </w:p>
    <w:p w14:paraId="3C5F2275" w14:textId="77777777" w:rsidR="004804D5" w:rsidRDefault="004804D5" w:rsidP="00201ECC">
      <w:pPr>
        <w:pStyle w:val="Corpsdetexte"/>
        <w:spacing w:before="120" w:line="276" w:lineRule="auto"/>
        <w:ind w:left="426"/>
        <w:jc w:val="both"/>
        <w:rPr>
          <w:rFonts w:asciiTheme="minorHAnsi" w:hAnsiTheme="minorHAnsi" w:cstheme="minorHAnsi"/>
          <w:iCs/>
          <w:color w:val="FF0000"/>
          <w:sz w:val="22"/>
          <w:szCs w:val="22"/>
          <w:lang w:val="en-US"/>
        </w:rPr>
      </w:pPr>
    </w:p>
    <w:p w14:paraId="28B9ACD6" w14:textId="77777777" w:rsidR="00201ECC" w:rsidRPr="000A5B6E" w:rsidRDefault="00201ECC" w:rsidP="00201ECC">
      <w:pPr>
        <w:pStyle w:val="TitreSOP1"/>
        <w:ind w:left="567"/>
      </w:pPr>
      <w:bookmarkStart w:id="64" w:name="_Toc224310195"/>
      <w:bookmarkStart w:id="65" w:name="_Toc105574361"/>
      <w:r w:rsidRPr="000A5B6E">
        <w:t xml:space="preserve">Data Management </w:t>
      </w:r>
      <w:proofErr w:type="spellStart"/>
      <w:r w:rsidRPr="000A5B6E">
        <w:t>Responsibilities</w:t>
      </w:r>
      <w:bookmarkEnd w:id="64"/>
      <w:proofErr w:type="spellEnd"/>
    </w:p>
    <w:p w14:paraId="76285F69" w14:textId="77777777" w:rsidR="00583C19" w:rsidRPr="000A5B6E" w:rsidRDefault="00583C19" w:rsidP="00201ECC">
      <w:pPr>
        <w:pStyle w:val="TitreSOP2"/>
        <w:ind w:left="709"/>
      </w:pPr>
      <w:bookmarkStart w:id="66" w:name="_Toc224310196"/>
      <w:r w:rsidRPr="000A5B6E">
        <w:t>Data Quality Assurance</w:t>
      </w:r>
      <w:bookmarkEnd w:id="65"/>
      <w:bookmarkEnd w:id="66"/>
    </w:p>
    <w:p w14:paraId="05E13EE7" w14:textId="77777777" w:rsidR="00DF3A69" w:rsidRPr="00467BAF" w:rsidRDefault="00DF3A69" w:rsidP="00DF3A69">
      <w:pPr>
        <w:rPr>
          <w:lang w:val="en-US"/>
        </w:rPr>
      </w:pPr>
      <w:bookmarkStart w:id="67" w:name="_Toc105574368"/>
      <w:bookmarkStart w:id="68" w:name="_Toc341867651"/>
      <w:r w:rsidRPr="00467BAF">
        <w:rPr>
          <w:lang w:val="en-US"/>
        </w:rPr>
        <w:t>All study data will be handled in accordance with the law on General Data Protection Regulation (GDPR) and institutional rules [Belgian law dated on 20 July 2018 and 22 Aug. 2002].</w:t>
      </w:r>
    </w:p>
    <w:p w14:paraId="2D36CBDB" w14:textId="77777777" w:rsidR="00DF3A69" w:rsidRPr="00467BAF" w:rsidRDefault="00DF3A69" w:rsidP="00DF3A69">
      <w:pPr>
        <w:rPr>
          <w:lang w:val="en-US"/>
        </w:rPr>
      </w:pPr>
    </w:p>
    <w:p w14:paraId="2A376348" w14:textId="77777777" w:rsidR="00DF3A69" w:rsidRPr="00467BAF" w:rsidRDefault="00DF3A69" w:rsidP="00DF3A69">
      <w:pPr>
        <w:rPr>
          <w:lang w:val="en-US"/>
        </w:rPr>
      </w:pPr>
      <w:r w:rsidRPr="00467BAF">
        <w:rPr>
          <w:lang w:val="en-US"/>
        </w:rPr>
        <w:t>The collection and processing of personal data from subjects enrolled in this study will be limited to those data that are necessary to fulfil the objectives of the study. These data must be collected and processed with adequate precautions to ensure confidentiality and compliance with applicable data privacy protection laws and regulations.</w:t>
      </w:r>
    </w:p>
    <w:p w14:paraId="29E88904" w14:textId="77777777" w:rsidR="00DF3A69" w:rsidRPr="00467BAF" w:rsidRDefault="00DF3A69" w:rsidP="00DF3A69">
      <w:pPr>
        <w:rPr>
          <w:lang w:val="en-US"/>
        </w:rPr>
      </w:pPr>
      <w:r w:rsidRPr="00467BAF">
        <w:rPr>
          <w:lang w:val="en-US"/>
        </w:rPr>
        <w:t xml:space="preserve"> </w:t>
      </w:r>
      <w:r w:rsidRPr="00467BAF">
        <w:rPr>
          <w:lang w:val="en-US"/>
        </w:rPr>
        <w:br/>
        <w:t xml:space="preserve">Appropriate technical and organizational measures to protect the personal data against </w:t>
      </w:r>
      <w:r w:rsidRPr="00467BAF">
        <w:rPr>
          <w:lang w:val="en-US"/>
        </w:rPr>
        <w:lastRenderedPageBreak/>
        <w:t>unauthorized disclosures or access, accidental or unlawful destruction, or accidental loss or alteration must be put in place. Sponsor and site personnel whose responsibilities require access to personal data agree to keep the identity of subjects confidential.</w:t>
      </w:r>
    </w:p>
    <w:p w14:paraId="58DD1958" w14:textId="77777777" w:rsidR="00DF3A69" w:rsidRPr="00467BAF" w:rsidRDefault="00DF3A69" w:rsidP="00DF3A69">
      <w:pPr>
        <w:rPr>
          <w:lang w:val="en-US"/>
        </w:rPr>
      </w:pPr>
      <w:r w:rsidRPr="00467BAF">
        <w:rPr>
          <w:lang w:val="en-US"/>
        </w:rPr>
        <w:t>The informed consent obtained from the subject includes explicit consent for the processing of personal data and for the investigator/institution to allow direct access to his or her original medical records (source data/documents) for study-related monitoring, audit, Ethics Committee review and regulatory inspection. This consent also addresses the transfer of the data to other entities, if applicable.</w:t>
      </w:r>
    </w:p>
    <w:p w14:paraId="35223C55" w14:textId="77777777" w:rsidR="00DF3A69" w:rsidRPr="00467BAF" w:rsidRDefault="00DF3A69" w:rsidP="00DF3A69">
      <w:pPr>
        <w:rPr>
          <w:lang w:val="en-US"/>
        </w:rPr>
      </w:pPr>
    </w:p>
    <w:p w14:paraId="7D7149EA" w14:textId="77777777" w:rsidR="00DF3A69" w:rsidRPr="00467BAF" w:rsidRDefault="00DF3A69" w:rsidP="00DF3A69">
      <w:pPr>
        <w:rPr>
          <w:lang w:val="en-US"/>
        </w:rPr>
      </w:pPr>
      <w:r w:rsidRPr="00467BAF">
        <w:rPr>
          <w:lang w:val="en-US"/>
        </w:rPr>
        <w:t xml:space="preserve">Privacy and confidentiality of data generated in the future on stored samples will be protected by the same standards applicable to all other clinical data. The investigator will ensure that the confidentiality of subjects' data will be preserved. On CRFs or any other documents, the subjects will not be identified by their names, but by their study number. Documents that identify the names of participants against their study number will be maintained by the investigator in strict confidence. </w:t>
      </w:r>
    </w:p>
    <w:p w14:paraId="7E2D8952" w14:textId="77777777" w:rsidR="00DF3A69" w:rsidRPr="00467BAF" w:rsidRDefault="00DF3A69" w:rsidP="00DF3A69">
      <w:pPr>
        <w:rPr>
          <w:lang w:val="en-US"/>
        </w:rPr>
      </w:pPr>
    </w:p>
    <w:p w14:paraId="33F9FD9C" w14:textId="77777777" w:rsidR="00DF3A69" w:rsidRDefault="00DF3A69" w:rsidP="00DF3A69">
      <w:pPr>
        <w:rPr>
          <w:lang w:val="en-US"/>
        </w:rPr>
      </w:pPr>
      <w:r w:rsidRPr="00467BAF">
        <w:rPr>
          <w:lang w:val="en-US"/>
        </w:rPr>
        <w:t>Monitors, auditors and other authorized agents will be granted direct access to study subject’s original medical records for verification of clinical study procedures and/or data, without violating the confidentiality of the subjects, to the extent permitted by the law and regulations. In any presentations of the results of this study at meetings or in publications, the subjects’ identity will remain confidential.</w:t>
      </w:r>
    </w:p>
    <w:p w14:paraId="18831607" w14:textId="77777777" w:rsidR="00D74674" w:rsidRDefault="00D74674" w:rsidP="00DF3A69">
      <w:pPr>
        <w:rPr>
          <w:lang w:val="en-US"/>
        </w:rPr>
      </w:pPr>
    </w:p>
    <w:p w14:paraId="77F0C18A" w14:textId="77777777" w:rsidR="00D74674" w:rsidRPr="000A5B6E" w:rsidRDefault="00D74674" w:rsidP="00201ECC">
      <w:pPr>
        <w:pStyle w:val="TitreSOP2"/>
        <w:ind w:left="851"/>
      </w:pPr>
      <w:bookmarkStart w:id="69" w:name="_Toc105574362"/>
      <w:bookmarkStart w:id="70" w:name="_Toc224310197"/>
      <w:r w:rsidRPr="000A5B6E">
        <w:t>Statistical Analysis</w:t>
      </w:r>
      <w:bookmarkEnd w:id="69"/>
      <w:bookmarkEnd w:id="70"/>
    </w:p>
    <w:p w14:paraId="6A3DB168" w14:textId="77777777" w:rsidR="00D74674" w:rsidRPr="006F0CDA" w:rsidRDefault="00D74674" w:rsidP="00D74674">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 xml:space="preserve">Reasons for the sample size selected, </w:t>
      </w:r>
      <w:r>
        <w:rPr>
          <w:rFonts w:asciiTheme="minorHAnsi" w:hAnsiTheme="minorHAnsi" w:cstheme="minorHAnsi"/>
          <w:iCs/>
          <w:color w:val="FF0000"/>
          <w:sz w:val="22"/>
          <w:szCs w:val="22"/>
          <w:lang w:val="en-US"/>
        </w:rPr>
        <w:t xml:space="preserve">statistical </w:t>
      </w:r>
      <w:r w:rsidRPr="006F0CDA">
        <w:rPr>
          <w:rFonts w:asciiTheme="minorHAnsi" w:hAnsiTheme="minorHAnsi" w:cstheme="minorHAnsi"/>
          <w:iCs/>
          <w:color w:val="FF0000"/>
          <w:sz w:val="22"/>
          <w:szCs w:val="22"/>
          <w:lang w:val="en-US"/>
        </w:rPr>
        <w:t>power of the study, level of significance to be used</w:t>
      </w:r>
    </w:p>
    <w:p w14:paraId="5BCBE0BC" w14:textId="77777777" w:rsidR="00D74674" w:rsidRPr="006F0CDA" w:rsidRDefault="00D74674" w:rsidP="00D74674">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Describe planned analyses, comparisons and statistical tests</w:t>
      </w:r>
    </w:p>
    <w:p w14:paraId="37797319" w14:textId="77777777" w:rsidR="00D74674" w:rsidRPr="006F0CDA" w:rsidRDefault="00D74674" w:rsidP="00D74674">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Reasons for excluding subject from an analysis</w:t>
      </w:r>
    </w:p>
    <w:p w14:paraId="49416803" w14:textId="77777777" w:rsidR="00D74674" w:rsidRPr="006F0CDA" w:rsidRDefault="00D74674" w:rsidP="00D74674">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Planned monitoring of the results</w:t>
      </w:r>
    </w:p>
    <w:p w14:paraId="6D402470" w14:textId="77777777" w:rsidR="00D74674" w:rsidRPr="006F0CDA" w:rsidRDefault="00D74674" w:rsidP="00D74674">
      <w:pPr>
        <w:pStyle w:val="Corpsdetexte"/>
        <w:numPr>
          <w:ilvl w:val="0"/>
          <w:numId w:val="10"/>
        </w:numPr>
        <w:spacing w:before="120" w:line="276" w:lineRule="auto"/>
        <w:ind w:left="851"/>
        <w:jc w:val="both"/>
        <w:rPr>
          <w:rFonts w:asciiTheme="minorHAnsi" w:hAnsiTheme="minorHAnsi" w:cstheme="minorHAnsi"/>
          <w:iCs/>
          <w:color w:val="FF0000"/>
          <w:sz w:val="22"/>
          <w:szCs w:val="22"/>
          <w:lang w:val="en-US"/>
        </w:rPr>
      </w:pPr>
      <w:r w:rsidRPr="006F0CDA">
        <w:rPr>
          <w:rFonts w:asciiTheme="minorHAnsi" w:hAnsiTheme="minorHAnsi" w:cstheme="minorHAnsi"/>
          <w:iCs/>
          <w:color w:val="FF0000"/>
          <w:sz w:val="22"/>
          <w:szCs w:val="22"/>
          <w:lang w:val="en-US"/>
        </w:rPr>
        <w:t>Frequency and nature of interim analyses</w:t>
      </w:r>
    </w:p>
    <w:p w14:paraId="50C2C55D" w14:textId="77777777" w:rsidR="00D74674" w:rsidRPr="00467BAF" w:rsidRDefault="00D74674" w:rsidP="00DF3A69">
      <w:pPr>
        <w:rPr>
          <w:lang w:val="en-US"/>
        </w:rPr>
      </w:pPr>
    </w:p>
    <w:p w14:paraId="5B1A512F" w14:textId="77777777" w:rsidR="00D74674" w:rsidRPr="00201ECC" w:rsidRDefault="00D74674" w:rsidP="00201ECC">
      <w:pPr>
        <w:pStyle w:val="TitreSOP2"/>
        <w:ind w:left="709"/>
      </w:pPr>
      <w:bookmarkStart w:id="71" w:name="_Toc158051155"/>
      <w:bookmarkStart w:id="72" w:name="_Toc224310198"/>
      <w:bookmarkEnd w:id="67"/>
      <w:r w:rsidRPr="00201ECC">
        <w:t>Data handling and record keeping</w:t>
      </w:r>
      <w:bookmarkEnd w:id="71"/>
      <w:bookmarkEnd w:id="72"/>
    </w:p>
    <w:p w14:paraId="1BA94E18" w14:textId="77777777" w:rsidR="00D74674"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4925B646"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67BAF">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46CE872D"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7C24AAD3" w14:textId="77777777" w:rsidR="00D74674"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201ECC">
        <w:rPr>
          <w:rFonts w:asciiTheme="minorHAnsi" w:hAnsiTheme="minorHAnsi" w:cstheme="minorHAnsi"/>
          <w:sz w:val="22"/>
          <w:szCs w:val="22"/>
        </w:rPr>
        <w:t xml:space="preserve">An electronic case report form (eCRF) will be used in </w:t>
      </w:r>
      <w:proofErr w:type="spellStart"/>
      <w:r w:rsidRPr="00201ECC">
        <w:rPr>
          <w:rFonts w:asciiTheme="minorHAnsi" w:hAnsiTheme="minorHAnsi" w:cstheme="minorHAnsi"/>
          <w:sz w:val="22"/>
          <w:szCs w:val="22"/>
        </w:rPr>
        <w:t>REDCap</w:t>
      </w:r>
      <w:proofErr w:type="spellEnd"/>
      <w:r w:rsidRPr="00201ECC">
        <w:rPr>
          <w:rFonts w:asciiTheme="minorHAnsi" w:hAnsiTheme="minorHAnsi" w:cstheme="minorHAnsi"/>
          <w:sz w:val="22"/>
          <w:szCs w:val="22"/>
        </w:rPr>
        <w:t xml:space="preserve"> software.</w:t>
      </w:r>
      <w:r w:rsidRPr="00D74674">
        <w:rPr>
          <w:rFonts w:asciiTheme="minorHAnsi" w:hAnsiTheme="minorHAnsi" w:cstheme="minorHAnsi"/>
          <w:color w:val="00B050"/>
          <w:sz w:val="22"/>
          <w:szCs w:val="22"/>
        </w:rPr>
        <w:t xml:space="preserve"> The eCRF will be completed for subjects who have signed the informed consent. This eCRF will include specific pages for inclusion and exclusion criteria, and for reporting each visit. Other specific pages will be dedicated to concomitant treatments and AEs (non-serious and serious). The investigator will review, approve and validate each completed eCRF; the investigator’s signature (validation) serving as attestation of the investigator’s responsibility for ensuring that all data entered on the eCRF are complete, accurate and authentic.</w:t>
      </w:r>
    </w:p>
    <w:p w14:paraId="25BA6CEC" w14:textId="77777777" w:rsidR="00274A40" w:rsidRPr="00024F21" w:rsidRDefault="00274A40" w:rsidP="00274A40">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7BF14E68" w14:textId="77777777" w:rsidR="00274A40" w:rsidRPr="00467BAF" w:rsidRDefault="00274A40" w:rsidP="00274A40">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024F21">
        <w:rPr>
          <w:rFonts w:asciiTheme="minorHAnsi" w:hAnsiTheme="minorHAnsi" w:cstheme="minorHAnsi"/>
          <w:color w:val="FF0000"/>
          <w:sz w:val="22"/>
          <w:szCs w:val="22"/>
        </w:rPr>
        <w:lastRenderedPageBreak/>
        <w:t>Or</w:t>
      </w:r>
      <w:r w:rsidRPr="00024F21">
        <w:rPr>
          <w:rFonts w:asciiTheme="minorHAnsi" w:hAnsiTheme="minorHAnsi" w:cstheme="minorHAnsi"/>
          <w:color w:val="00B050"/>
          <w:sz w:val="22"/>
          <w:szCs w:val="22"/>
        </w:rPr>
        <w:t xml:space="preserve"> Subjects </w:t>
      </w:r>
      <w:r w:rsidR="009953C9">
        <w:rPr>
          <w:rFonts w:asciiTheme="minorHAnsi" w:hAnsiTheme="minorHAnsi" w:cstheme="minorHAnsi"/>
          <w:color w:val="00B050"/>
          <w:sz w:val="22"/>
          <w:szCs w:val="22"/>
        </w:rPr>
        <w:t>will be recor</w:t>
      </w:r>
      <w:r w:rsidRPr="00024F21">
        <w:rPr>
          <w:rFonts w:asciiTheme="minorHAnsi" w:hAnsiTheme="minorHAnsi" w:cstheme="minorHAnsi"/>
          <w:color w:val="00B050"/>
          <w:sz w:val="22"/>
          <w:szCs w:val="22"/>
        </w:rPr>
        <w:t xml:space="preserve">ded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w:t>
      </w:r>
      <w:r w:rsidR="009953C9">
        <w:rPr>
          <w:rFonts w:asciiTheme="minorHAnsi" w:hAnsiTheme="minorHAnsi" w:cstheme="minorHAnsi"/>
          <w:color w:val="00B050"/>
          <w:sz w:val="22"/>
          <w:szCs w:val="22"/>
        </w:rPr>
        <w:t xml:space="preserve">will </w:t>
      </w:r>
      <w:r w:rsidRPr="00024F21">
        <w:rPr>
          <w:rFonts w:asciiTheme="minorHAnsi" w:hAnsiTheme="minorHAnsi" w:cstheme="minorHAnsi"/>
          <w:color w:val="00B050"/>
          <w:sz w:val="22"/>
          <w:szCs w:val="22"/>
        </w:rPr>
        <w:t>appear in the extracted data at the end of the study.</w:t>
      </w:r>
    </w:p>
    <w:p w14:paraId="7359E038"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59FBA8AC"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67BAF">
        <w:rPr>
          <w:rFonts w:asciiTheme="minorHAnsi" w:hAnsiTheme="minorHAnsi" w:cstheme="minorHAnsi"/>
          <w:sz w:val="22"/>
          <w:szCs w:val="22"/>
        </w:rPr>
        <w:t>All data will be processed according to the principles that the new European General Data Protection Regulation (GDPR) imposes, which is in force since 25 May 2018.</w:t>
      </w:r>
    </w:p>
    <w:p w14:paraId="2682B0B8" w14:textId="77777777" w:rsidR="00D74674" w:rsidRPr="00467BAF" w:rsidRDefault="00D74674" w:rsidP="00D74674">
      <w:pPr>
        <w:pStyle w:val="Paragraphedeliste"/>
        <w:rPr>
          <w:rFonts w:eastAsia="Arial Unicode MS" w:cstheme="minorHAnsi"/>
          <w:bCs/>
          <w:bdr w:val="nil"/>
          <w:lang w:val="en-GB" w:bidi="en-US"/>
        </w:rPr>
      </w:pPr>
    </w:p>
    <w:p w14:paraId="7EC23B56" w14:textId="77777777" w:rsidR="00D74674" w:rsidRPr="00467BAF" w:rsidRDefault="00D74674" w:rsidP="00D74674">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1. Who will responsible for the processing of personal data? </w:t>
      </w:r>
    </w:p>
    <w:p w14:paraId="7C6B50CB" w14:textId="77777777" w:rsidR="00D74674" w:rsidRPr="00467BAF" w:rsidRDefault="00201ECC" w:rsidP="00D74674">
      <w:pPr>
        <w:pBdr>
          <w:between w:val="nil"/>
          <w:bar w:val="nil"/>
        </w:pBdr>
        <w:jc w:val="both"/>
        <w:rPr>
          <w:rFonts w:cstheme="minorHAnsi"/>
          <w:color w:val="FF0000"/>
          <w:lang w:val="en-US"/>
        </w:rPr>
      </w:pPr>
      <w:r w:rsidRPr="00467BAF">
        <w:rPr>
          <w:rFonts w:cstheme="minorHAnsi"/>
          <w:color w:val="FF0000"/>
          <w:lang w:val="en-US"/>
        </w:rPr>
        <w:t>Complete</w:t>
      </w:r>
      <w:r>
        <w:rPr>
          <w:rFonts w:cstheme="minorHAnsi"/>
          <w:color w:val="FF0000"/>
          <w:lang w:val="en-US"/>
        </w:rPr>
        <w:t>. In general, it is the investigator-sponsor</w:t>
      </w:r>
    </w:p>
    <w:p w14:paraId="3C077402" w14:textId="77777777" w:rsidR="00D74674" w:rsidRPr="00467BAF" w:rsidRDefault="00D74674" w:rsidP="00D74674">
      <w:pPr>
        <w:pStyle w:val="Paragraphedeliste"/>
        <w:ind w:left="709"/>
        <w:rPr>
          <w:rFonts w:cstheme="minorHAnsi"/>
          <w:lang w:val="en-US"/>
        </w:rPr>
      </w:pPr>
    </w:p>
    <w:p w14:paraId="04FA38BD" w14:textId="77777777" w:rsidR="00D74674" w:rsidRPr="00467BAF" w:rsidRDefault="00D74674" w:rsidP="00D74674">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2. Who is Data Protection Officer for the processing? </w:t>
      </w:r>
    </w:p>
    <w:p w14:paraId="0E5F4D21" w14:textId="5F71293F" w:rsidR="00D74674" w:rsidRPr="00467BAF" w:rsidRDefault="00D74674" w:rsidP="00D74674">
      <w:pPr>
        <w:widowControl w:val="0"/>
        <w:autoSpaceDE w:val="0"/>
        <w:autoSpaceDN w:val="0"/>
        <w:adjustRightInd w:val="0"/>
        <w:ind w:left="709" w:hanging="425"/>
        <w:rPr>
          <w:rFonts w:cstheme="minorHAnsi"/>
          <w:lang w:val="en-GB" w:bidi="en-US"/>
        </w:rPr>
      </w:pPr>
      <w:r w:rsidRPr="00467BAF">
        <w:rPr>
          <w:rFonts w:cstheme="minorHAnsi"/>
          <w:lang w:val="en-GB" w:bidi="en-US"/>
        </w:rPr>
        <w:t xml:space="preserve">The institutional DPO could be reached by this email address: </w:t>
      </w:r>
      <w:hyperlink r:id="rId17" w:history="1">
        <w:r w:rsidR="00B95539" w:rsidRPr="00ED7D2D">
          <w:rPr>
            <w:rStyle w:val="Lienhypertexte"/>
            <w:rFonts w:cstheme="minorHAnsi"/>
            <w:lang w:val="en-GB" w:bidi="en-US"/>
          </w:rPr>
          <w:t>rgpd@saintluc.uclouvain.be</w:t>
        </w:r>
      </w:hyperlink>
      <w:r w:rsidR="00B95539">
        <w:rPr>
          <w:rFonts w:cstheme="minorHAnsi"/>
          <w:lang w:val="en-GB" w:bidi="en-US"/>
        </w:rPr>
        <w:t xml:space="preserve"> </w:t>
      </w:r>
    </w:p>
    <w:p w14:paraId="791EB3BE" w14:textId="77777777" w:rsidR="00D74674" w:rsidRPr="00467BAF" w:rsidRDefault="00D74674" w:rsidP="00D74674">
      <w:pPr>
        <w:pStyle w:val="Paragraphedeliste"/>
        <w:ind w:left="709"/>
        <w:rPr>
          <w:rStyle w:val="Lienhypertexte"/>
          <w:rFonts w:cstheme="minorHAnsi"/>
          <w:lang w:val="en-US"/>
        </w:rPr>
      </w:pPr>
    </w:p>
    <w:p w14:paraId="29E2682D" w14:textId="77777777" w:rsidR="00D74674" w:rsidRPr="00467BAF" w:rsidRDefault="00D74674" w:rsidP="00D74674">
      <w:pPr>
        <w:widowControl w:val="0"/>
        <w:autoSpaceDE w:val="0"/>
        <w:autoSpaceDN w:val="0"/>
        <w:adjustRightInd w:val="0"/>
        <w:spacing w:before="120"/>
        <w:ind w:left="709" w:hanging="425"/>
        <w:rPr>
          <w:rFonts w:cstheme="minorHAnsi"/>
          <w:lang w:val="en-GB" w:bidi="en-US"/>
        </w:rPr>
      </w:pPr>
      <w:r w:rsidRPr="00467BAF">
        <w:rPr>
          <w:rFonts w:cstheme="minorHAnsi"/>
          <w:lang w:val="en-GB" w:bidi="en-US"/>
        </w:rPr>
        <w:t>3. The purpose of the processing:</w:t>
      </w:r>
    </w:p>
    <w:p w14:paraId="6DC34C67" w14:textId="77777777" w:rsidR="00D74674" w:rsidRPr="008D759E" w:rsidRDefault="00D74674" w:rsidP="00201ECC">
      <w:pPr>
        <w:pBdr>
          <w:between w:val="nil"/>
          <w:bar w:val="nil"/>
        </w:pBdr>
        <w:jc w:val="both"/>
        <w:rPr>
          <w:rFonts w:cstheme="minorHAnsi"/>
          <w:lang w:val="en-US"/>
        </w:rPr>
      </w:pPr>
      <w:r w:rsidRPr="008D759E">
        <w:rPr>
          <w:rFonts w:cstheme="minorHAnsi"/>
          <w:lang w:val="en-US"/>
        </w:rPr>
        <w:t>Scientific research</w:t>
      </w:r>
    </w:p>
    <w:p w14:paraId="78570540" w14:textId="77777777" w:rsidR="00D74674" w:rsidRPr="00467BAF" w:rsidRDefault="00D74674" w:rsidP="00D74674">
      <w:pPr>
        <w:pStyle w:val="Paragraphedeliste"/>
        <w:ind w:left="709" w:hanging="425"/>
        <w:rPr>
          <w:rFonts w:cstheme="minorHAnsi"/>
          <w:lang w:val="en-US"/>
        </w:rPr>
      </w:pPr>
    </w:p>
    <w:p w14:paraId="3D714F94" w14:textId="77777777" w:rsidR="00D74674" w:rsidRPr="00467BAF" w:rsidRDefault="00D74674" w:rsidP="00D74674">
      <w:pPr>
        <w:pStyle w:val="Paragraphedeliste"/>
        <w:ind w:left="709" w:hanging="425"/>
        <w:rPr>
          <w:rFonts w:cstheme="minorHAnsi"/>
          <w:lang w:val="en-US"/>
        </w:rPr>
      </w:pPr>
      <w:r w:rsidRPr="00467BAF">
        <w:rPr>
          <w:rFonts w:cstheme="minorHAnsi"/>
          <w:lang w:val="en-US"/>
        </w:rPr>
        <w:t>4. The legal basis of the processing:</w:t>
      </w:r>
    </w:p>
    <w:p w14:paraId="10386725" w14:textId="77777777" w:rsidR="00B95539" w:rsidRPr="00B95539" w:rsidRDefault="00B95539" w:rsidP="00B95539">
      <w:pPr>
        <w:pBdr>
          <w:between w:val="nil"/>
          <w:bar w:val="nil"/>
        </w:pBdr>
        <w:jc w:val="both"/>
        <w:rPr>
          <w:rFonts w:cstheme="minorHAnsi"/>
          <w:lang w:val="en-US"/>
        </w:rPr>
      </w:pPr>
      <w:r w:rsidRPr="00B95539">
        <w:rPr>
          <w:rFonts w:cstheme="minorHAnsi"/>
          <w:lang w:val="en-US"/>
        </w:rPr>
        <w:t>Legitimate interests</w:t>
      </w:r>
    </w:p>
    <w:p w14:paraId="51E94C70" w14:textId="30A65E6D" w:rsidR="00D74674" w:rsidRPr="00467BAF" w:rsidRDefault="00B95539" w:rsidP="00D74674">
      <w:pPr>
        <w:widowControl w:val="0"/>
        <w:autoSpaceDE w:val="0"/>
        <w:autoSpaceDN w:val="0"/>
        <w:adjustRightInd w:val="0"/>
        <w:spacing w:before="120"/>
        <w:ind w:left="709" w:hanging="425"/>
        <w:rPr>
          <w:rFonts w:cstheme="minorHAnsi"/>
          <w:lang w:val="en-GB" w:bidi="en-US"/>
        </w:rPr>
      </w:pPr>
      <w:r>
        <w:rPr>
          <w:rFonts w:cstheme="minorHAnsi"/>
          <w:lang w:val="en-GB" w:bidi="en-US"/>
        </w:rPr>
        <w:t>5</w:t>
      </w:r>
      <w:r w:rsidR="00D74674" w:rsidRPr="00467BAF">
        <w:rPr>
          <w:rFonts w:cstheme="minorHAnsi"/>
          <w:lang w:val="en-GB" w:bidi="en-US"/>
        </w:rPr>
        <w:t>. Who are potential recipients of the personal data?</w:t>
      </w:r>
    </w:p>
    <w:p w14:paraId="7E26432B" w14:textId="77777777" w:rsidR="00D74674" w:rsidRPr="00201ECC" w:rsidRDefault="00D74674" w:rsidP="00201ECC">
      <w:pPr>
        <w:pBdr>
          <w:between w:val="nil"/>
          <w:bar w:val="nil"/>
        </w:pBdr>
        <w:jc w:val="both"/>
        <w:rPr>
          <w:rFonts w:cstheme="minorHAnsi"/>
          <w:lang w:val="en-US"/>
        </w:rPr>
      </w:pPr>
      <w:r w:rsidRPr="00201ECC">
        <w:rPr>
          <w:rFonts w:cstheme="minorHAnsi"/>
          <w:lang w:val="en-US"/>
        </w:rPr>
        <w:t>All researchers involved in this clinical study or in research projects that use materials original from this clinical study. Staff involved in monitoring and ethical evaluation and people from competent authorities. Subcontracted parties that perform analysis on study-related data or materials.</w:t>
      </w:r>
    </w:p>
    <w:p w14:paraId="1CEBCAB3" w14:textId="77777777" w:rsidR="00D74674" w:rsidRPr="00467BAF" w:rsidRDefault="00D74674" w:rsidP="00D74674">
      <w:pPr>
        <w:pStyle w:val="Paragraphedeliste"/>
        <w:ind w:left="709"/>
        <w:rPr>
          <w:rFonts w:cstheme="minorHAnsi"/>
          <w:sz w:val="24"/>
          <w:szCs w:val="24"/>
          <w:lang w:val="en-US"/>
        </w:rPr>
      </w:pPr>
    </w:p>
    <w:p w14:paraId="1CCBF518" w14:textId="6DCC487E" w:rsidR="00D74674" w:rsidRPr="00467BAF" w:rsidRDefault="00B95539" w:rsidP="00201ECC">
      <w:pPr>
        <w:widowControl w:val="0"/>
        <w:autoSpaceDE w:val="0"/>
        <w:autoSpaceDN w:val="0"/>
        <w:adjustRightInd w:val="0"/>
        <w:spacing w:after="240"/>
        <w:ind w:left="284"/>
        <w:rPr>
          <w:rFonts w:cstheme="minorHAnsi"/>
          <w:lang w:val="en-GB" w:bidi="en-US"/>
        </w:rPr>
      </w:pPr>
      <w:r>
        <w:rPr>
          <w:rFonts w:cstheme="minorHAnsi"/>
          <w:lang w:val="en-GB" w:bidi="en-US"/>
        </w:rPr>
        <w:t>6</w:t>
      </w:r>
      <w:r w:rsidR="00D74674" w:rsidRPr="00467BAF">
        <w:rPr>
          <w:rFonts w:cstheme="minorHAnsi"/>
          <w:lang w:val="en-GB" w:bidi="en-US"/>
        </w:rPr>
        <w:t>.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578658CF" w14:textId="6CBCEFF7" w:rsidR="00D74674" w:rsidRPr="00467BAF" w:rsidRDefault="00B95539" w:rsidP="00D74674">
      <w:pPr>
        <w:widowControl w:val="0"/>
        <w:autoSpaceDE w:val="0"/>
        <w:autoSpaceDN w:val="0"/>
        <w:adjustRightInd w:val="0"/>
        <w:spacing w:before="120"/>
        <w:ind w:left="709" w:hanging="425"/>
        <w:rPr>
          <w:rFonts w:cstheme="minorHAnsi"/>
          <w:lang w:val="en-GB" w:bidi="en-US"/>
        </w:rPr>
      </w:pPr>
      <w:r>
        <w:rPr>
          <w:rFonts w:cstheme="minorHAnsi"/>
          <w:lang w:val="en-GB" w:bidi="en-US"/>
        </w:rPr>
        <w:t>7</w:t>
      </w:r>
      <w:r w:rsidR="00D74674" w:rsidRPr="00467BAF">
        <w:rPr>
          <w:rFonts w:cstheme="minorHAnsi"/>
          <w:lang w:val="en-GB" w:bidi="en-US"/>
        </w:rPr>
        <w:t>. The storage period:</w:t>
      </w:r>
    </w:p>
    <w:p w14:paraId="5809D4CA" w14:textId="77777777" w:rsidR="00D74674" w:rsidRPr="00201ECC" w:rsidRDefault="00D74674" w:rsidP="00201ECC">
      <w:pPr>
        <w:pBdr>
          <w:between w:val="nil"/>
          <w:bar w:val="nil"/>
        </w:pBdr>
        <w:jc w:val="both"/>
        <w:rPr>
          <w:rFonts w:cstheme="minorHAnsi"/>
          <w:lang w:val="en-US"/>
        </w:rPr>
      </w:pPr>
      <w:r w:rsidRPr="00201ECC">
        <w:rPr>
          <w:rFonts w:cstheme="minorHAnsi"/>
          <w:lang w:val="en-US"/>
        </w:rPr>
        <w:t>Study-related documents will be stored for at least 20 years, data included in the medical file for 30 years.</w:t>
      </w:r>
    </w:p>
    <w:p w14:paraId="0C353030" w14:textId="77777777" w:rsidR="00D74674" w:rsidRPr="00467BAF" w:rsidRDefault="00D74674" w:rsidP="00D74674">
      <w:pPr>
        <w:jc w:val="both"/>
        <w:rPr>
          <w:rFonts w:ascii="Lucida Sans" w:hAnsi="Lucida Sans" w:cs="Arial"/>
          <w:lang w:val="en-GB"/>
        </w:rPr>
      </w:pPr>
    </w:p>
    <w:p w14:paraId="6F865D01" w14:textId="77777777" w:rsidR="00D74674" w:rsidRPr="00467BAF" w:rsidRDefault="00D74674" w:rsidP="00201ECC">
      <w:pPr>
        <w:pStyle w:val="TitreSOP2"/>
        <w:ind w:left="709"/>
      </w:pPr>
      <w:bookmarkStart w:id="73" w:name="_Toc25932896"/>
      <w:bookmarkStart w:id="74" w:name="_Toc158051156"/>
      <w:bookmarkStart w:id="75" w:name="_Toc224310199"/>
      <w:r w:rsidRPr="00467BAF">
        <w:t>Case Report Form</w:t>
      </w:r>
      <w:bookmarkEnd w:id="73"/>
      <w:bookmarkEnd w:id="74"/>
      <w:bookmarkEnd w:id="75"/>
    </w:p>
    <w:p w14:paraId="10AAD8B7"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0548A6F2"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01ECC">
        <w:rPr>
          <w:rFonts w:asciiTheme="minorHAnsi" w:hAnsiTheme="minorHAnsi" w:cstheme="minorHAnsi"/>
          <w:sz w:val="22"/>
          <w:szCs w:val="22"/>
        </w:rPr>
        <w:t xml:space="preserve">An electronic data capture (EDC) system, i.e. </w:t>
      </w:r>
      <w:proofErr w:type="spellStart"/>
      <w:r w:rsidRPr="00201ECC">
        <w:rPr>
          <w:rFonts w:asciiTheme="minorHAnsi" w:hAnsiTheme="minorHAnsi" w:cstheme="minorHAnsi"/>
          <w:sz w:val="22"/>
          <w:szCs w:val="22"/>
        </w:rPr>
        <w:t>REDCap</w:t>
      </w:r>
      <w:proofErr w:type="spellEnd"/>
      <w:r w:rsidRPr="00201ECC">
        <w:rPr>
          <w:rFonts w:asciiTheme="minorHAnsi" w:hAnsiTheme="minorHAnsi" w:cstheme="minorHAnsi"/>
          <w:sz w:val="22"/>
          <w:szCs w:val="22"/>
        </w:rPr>
        <w:t xml:space="preserve">, will be used for data collection. Data reported on each eCRF should be consistent with the source data. If information is not known, this must be clearly indicated on the eCRF. All missing and ambiguous data will be clarified. </w:t>
      </w:r>
    </w:p>
    <w:p w14:paraId="4F3949CF"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01ECC">
        <w:rPr>
          <w:rFonts w:asciiTheme="minorHAnsi" w:hAnsiTheme="minorHAnsi" w:cstheme="minorHAnsi"/>
          <w:sz w:val="22"/>
          <w:szCs w:val="22"/>
          <w:lang w:eastAsia="en-GB"/>
        </w:rPr>
        <w:t>The eCRFs will be developed, based on the protocol. The final eCRF design will be approved by the Coordinating Investigator.</w:t>
      </w:r>
    </w:p>
    <w:p w14:paraId="63D1775E"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01ECC">
        <w:rPr>
          <w:rFonts w:asciiTheme="minorHAnsi" w:hAnsiTheme="minorHAnsi" w:cstheme="minorHAnsi"/>
          <w:sz w:val="22"/>
          <w:szCs w:val="22"/>
          <w:lang w:eastAsia="en-GB"/>
        </w:rPr>
        <w:t xml:space="preserve">All data entries and corrections will only be performed by study site staff, authorized by the investigator. Data will be checked by trained personnel (monitor) and any errors or inconsistencies will be clarified. </w:t>
      </w:r>
      <w:r w:rsidRPr="00201ECC">
        <w:rPr>
          <w:rFonts w:asciiTheme="minorHAnsi" w:hAnsiTheme="minorHAnsi" w:cstheme="minorHAnsi"/>
          <w:sz w:val="22"/>
          <w:szCs w:val="22"/>
        </w:rPr>
        <w:t>The investigator must verify that all data entries in the eCRF are accurate and correct.</w:t>
      </w:r>
    </w:p>
    <w:p w14:paraId="75DD43F0"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44843284"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201ECC">
        <w:rPr>
          <w:rFonts w:asciiTheme="minorHAnsi" w:hAnsiTheme="minorHAnsi" w:cstheme="minorHAnsi"/>
          <w:sz w:val="22"/>
          <w:szCs w:val="22"/>
          <w:lang w:eastAsia="en-GB"/>
        </w:rPr>
        <w:t>REDCap</w:t>
      </w:r>
      <w:proofErr w:type="spellEnd"/>
      <w:r w:rsidRPr="00201ECC">
        <w:rPr>
          <w:rFonts w:asciiTheme="minorHAnsi" w:hAnsiTheme="minorHAnsi" w:cstheme="minorHAnsi"/>
          <w:sz w:val="22"/>
          <w:szCs w:val="22"/>
          <w:lang w:eastAsia="en-GB"/>
        </w:rPr>
        <w:t xml:space="preserve"> is provided and maintained by Vanderbilt University; a license for use was granted to the CUSL. </w:t>
      </w:r>
      <w:proofErr w:type="spellStart"/>
      <w:r w:rsidRPr="00201ECC">
        <w:rPr>
          <w:rFonts w:asciiTheme="minorHAnsi" w:hAnsiTheme="minorHAnsi" w:cstheme="minorHAnsi"/>
          <w:sz w:val="22"/>
          <w:szCs w:val="22"/>
          <w:lang w:eastAsia="en-GB"/>
        </w:rPr>
        <w:t>REDCap</w:t>
      </w:r>
      <w:proofErr w:type="spellEnd"/>
      <w:r w:rsidRPr="00201ECC">
        <w:rPr>
          <w:rFonts w:asciiTheme="minorHAnsi" w:hAnsiTheme="minorHAnsi" w:cstheme="minorHAnsi"/>
          <w:sz w:val="22"/>
          <w:szCs w:val="22"/>
          <w:lang w:eastAsia="en-GB"/>
        </w:rPr>
        <w:t xml:space="preserve"> is a web-based system. </w:t>
      </w:r>
    </w:p>
    <w:p w14:paraId="1E92D430"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sz w:val="22"/>
          <w:szCs w:val="22"/>
          <w:lang w:eastAsia="en-GB"/>
        </w:rPr>
      </w:pPr>
    </w:p>
    <w:p w14:paraId="01E2EDF0" w14:textId="77777777" w:rsidR="00D74674" w:rsidRPr="00467BAF" w:rsidRDefault="00D74674" w:rsidP="00201ECC">
      <w:pPr>
        <w:pStyle w:val="TitreSOP2"/>
        <w:ind w:left="709"/>
      </w:pPr>
      <w:bookmarkStart w:id="76" w:name="_Toc43390124"/>
      <w:bookmarkStart w:id="77" w:name="_Toc43390125"/>
      <w:bookmarkStart w:id="78" w:name="_Toc25932898"/>
      <w:bookmarkStart w:id="79" w:name="_Toc104797220"/>
      <w:bookmarkStart w:id="80" w:name="_Toc158051157"/>
      <w:bookmarkStart w:id="81" w:name="_Toc224310200"/>
      <w:bookmarkEnd w:id="76"/>
      <w:bookmarkEnd w:id="77"/>
      <w:r w:rsidRPr="00467BAF">
        <w:lastRenderedPageBreak/>
        <w:t>Data storage</w:t>
      </w:r>
      <w:bookmarkEnd w:id="78"/>
      <w:bookmarkEnd w:id="79"/>
      <w:bookmarkEnd w:id="80"/>
      <w:bookmarkEnd w:id="81"/>
    </w:p>
    <w:p w14:paraId="79CEC203"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0BF5E548"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201ECC">
        <w:rPr>
          <w:rFonts w:asciiTheme="minorHAnsi" w:hAnsiTheme="minorHAnsi" w:cstheme="minorHAnsi"/>
          <w:sz w:val="22"/>
          <w:szCs w:val="22"/>
          <w:lang w:eastAsia="en-GB"/>
        </w:rPr>
        <w:t xml:space="preserve">The data is accessed through a web browser directly on the secure </w:t>
      </w:r>
      <w:proofErr w:type="spellStart"/>
      <w:r w:rsidRPr="00201ECC">
        <w:rPr>
          <w:rFonts w:asciiTheme="minorHAnsi" w:hAnsiTheme="minorHAnsi" w:cstheme="minorHAnsi"/>
          <w:sz w:val="22"/>
          <w:szCs w:val="22"/>
          <w:lang w:eastAsia="en-GB"/>
        </w:rPr>
        <w:t>REDCap</w:t>
      </w:r>
      <w:proofErr w:type="spellEnd"/>
      <w:r w:rsidRPr="00201ECC">
        <w:rPr>
          <w:rFonts w:asciiTheme="minorHAnsi" w:hAnsiTheme="minorHAnsi" w:cstheme="minorHAnsi"/>
          <w:sz w:val="22"/>
          <w:szCs w:val="22"/>
          <w:lang w:eastAsia="en-GB"/>
        </w:rPr>
        <w:t xml:space="preserve"> server. The server is hosted within the </w:t>
      </w:r>
      <w:proofErr w:type="spellStart"/>
      <w:r w:rsidRPr="00201ECC">
        <w:rPr>
          <w:rFonts w:asciiTheme="minorHAnsi" w:hAnsiTheme="minorHAnsi" w:cstheme="minorHAnsi"/>
          <w:sz w:val="22"/>
          <w:szCs w:val="22"/>
          <w:lang w:eastAsia="en-GB"/>
        </w:rPr>
        <w:t>Cliniques</w:t>
      </w:r>
      <w:proofErr w:type="spellEnd"/>
      <w:r w:rsidRPr="00201ECC">
        <w:rPr>
          <w:rFonts w:asciiTheme="minorHAnsi" w:hAnsiTheme="minorHAnsi" w:cstheme="minorHAnsi"/>
          <w:sz w:val="22"/>
          <w:szCs w:val="22"/>
          <w:lang w:eastAsia="en-GB"/>
        </w:rPr>
        <w:t xml:space="preserve"> </w:t>
      </w:r>
      <w:proofErr w:type="spellStart"/>
      <w:r w:rsidRPr="00201ECC">
        <w:rPr>
          <w:rFonts w:asciiTheme="minorHAnsi" w:hAnsiTheme="minorHAnsi" w:cstheme="minorHAnsi"/>
          <w:sz w:val="22"/>
          <w:szCs w:val="22"/>
          <w:lang w:eastAsia="en-GB"/>
        </w:rPr>
        <w:t>universitaires</w:t>
      </w:r>
      <w:proofErr w:type="spellEnd"/>
      <w:r w:rsidRPr="00201ECC">
        <w:rPr>
          <w:rFonts w:asciiTheme="minorHAnsi" w:hAnsiTheme="minorHAnsi" w:cstheme="minorHAnsi"/>
          <w:sz w:val="22"/>
          <w:szCs w:val="22"/>
          <w:lang w:eastAsia="en-GB"/>
        </w:rPr>
        <w:t xml:space="preserve"> Saint-Luc campus and meets hospital level security and back-up requirements. </w:t>
      </w:r>
    </w:p>
    <w:p w14:paraId="7369ACD5"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381851A1" w14:textId="77777777" w:rsidR="00D74674" w:rsidRPr="00467BAF" w:rsidRDefault="00D74674" w:rsidP="00201ECC">
      <w:pPr>
        <w:pStyle w:val="TitreSOP2"/>
        <w:ind w:left="709"/>
      </w:pPr>
      <w:bookmarkStart w:id="82" w:name="_Toc25932900"/>
      <w:bookmarkStart w:id="83" w:name="_Toc104797222"/>
      <w:bookmarkStart w:id="84" w:name="_Toc158051158"/>
      <w:bookmarkStart w:id="85" w:name="_Toc224310201"/>
      <w:r w:rsidRPr="00467BAF">
        <w:t>Access to data</w:t>
      </w:r>
      <w:bookmarkEnd w:id="82"/>
      <w:bookmarkEnd w:id="83"/>
      <w:bookmarkEnd w:id="84"/>
      <w:bookmarkEnd w:id="85"/>
    </w:p>
    <w:p w14:paraId="180056D9" w14:textId="77777777" w:rsidR="00D74674" w:rsidRPr="00467BAF"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p>
    <w:p w14:paraId="60106FA3" w14:textId="77777777" w:rsidR="00D74674"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201ECC">
        <w:rPr>
          <w:rFonts w:asciiTheme="minorHAnsi" w:hAnsiTheme="minorHAnsi" w:cstheme="minorHAnsi"/>
          <w:sz w:val="22"/>
          <w:szCs w:val="22"/>
        </w:rPr>
        <w:t>Direct access will be granted to authorised representatives from the Sponsor, host institution and the regulatory authorities to permit study-related monitoring, audits and inspections.</w:t>
      </w:r>
    </w:p>
    <w:p w14:paraId="7197B1E1" w14:textId="77777777" w:rsidR="00A905A8" w:rsidRPr="00201ECC" w:rsidRDefault="00D74674" w:rsidP="00D74674">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sz w:val="22"/>
          <w:szCs w:val="22"/>
          <w:lang w:eastAsia="en-GB"/>
        </w:rPr>
      </w:pPr>
      <w:r w:rsidRPr="00201ECC">
        <w:rPr>
          <w:rFonts w:asciiTheme="minorHAnsi" w:eastAsia="Times New Roman" w:hAnsiTheme="minorHAnsi" w:cstheme="minorHAnsi"/>
          <w:sz w:val="22"/>
          <w:szCs w:val="22"/>
          <w:lang w:eastAsia="en-GB"/>
        </w:rPr>
        <w:t xml:space="preserve">Login in </w:t>
      </w:r>
      <w:proofErr w:type="spellStart"/>
      <w:r w:rsidRPr="00201ECC">
        <w:rPr>
          <w:rFonts w:asciiTheme="minorHAnsi" w:eastAsia="Times New Roman" w:hAnsiTheme="minorHAnsi" w:cstheme="minorHAnsi"/>
          <w:sz w:val="22"/>
          <w:szCs w:val="22"/>
          <w:lang w:eastAsia="en-GB"/>
        </w:rPr>
        <w:t>REDCap</w:t>
      </w:r>
      <w:proofErr w:type="spellEnd"/>
      <w:r w:rsidRPr="00201ECC">
        <w:rPr>
          <w:rFonts w:asciiTheme="minorHAnsi" w:eastAsia="Times New Roman" w:hAnsiTheme="minorHAnsi" w:cstheme="minorHAnsi"/>
          <w:sz w:val="22"/>
          <w:szCs w:val="22"/>
          <w:lang w:eastAsia="en-GB"/>
        </w:rPr>
        <w:t xml:space="preserve"> is password controlled. Each user will receive a personal login name and password and will have a specific role which has predefined restrictions on what is allowed in </w:t>
      </w:r>
      <w:proofErr w:type="spellStart"/>
      <w:r w:rsidRPr="00201ECC">
        <w:rPr>
          <w:rFonts w:asciiTheme="minorHAnsi" w:eastAsia="Times New Roman" w:hAnsiTheme="minorHAnsi" w:cstheme="minorHAnsi"/>
          <w:sz w:val="22"/>
          <w:szCs w:val="22"/>
          <w:lang w:eastAsia="en-GB"/>
        </w:rPr>
        <w:t>REDCap</w:t>
      </w:r>
      <w:proofErr w:type="spellEnd"/>
      <w:r w:rsidRPr="00201ECC">
        <w:rPr>
          <w:rFonts w:asciiTheme="minorHAnsi" w:eastAsia="Times New Roman" w:hAnsiTheme="minorHAnsi" w:cstheme="minorHAnsi"/>
          <w:sz w:val="22"/>
          <w:szCs w:val="22"/>
          <w:lang w:eastAsia="en-GB"/>
        </w:rPr>
        <w:t>. Any activity in the software is traced and transparent via the audit trail and log files.</w:t>
      </w:r>
    </w:p>
    <w:p w14:paraId="638FF3A1" w14:textId="77777777" w:rsidR="00D74674" w:rsidRPr="00D74674" w:rsidRDefault="00D74674" w:rsidP="00D74674">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p>
    <w:p w14:paraId="24826119" w14:textId="77777777" w:rsidR="00201ECC" w:rsidRPr="00201ECC" w:rsidRDefault="00201ECC" w:rsidP="00201ECC">
      <w:pPr>
        <w:pStyle w:val="TitreSOP1"/>
        <w:ind w:left="567"/>
      </w:pPr>
      <w:bookmarkStart w:id="86" w:name="_Toc105574369"/>
      <w:bookmarkStart w:id="87" w:name="_Toc162525389"/>
      <w:bookmarkStart w:id="88" w:name="_Toc224310202"/>
      <w:bookmarkEnd w:id="68"/>
      <w:proofErr w:type="spellStart"/>
      <w:r w:rsidRPr="00CB0A22">
        <w:t>Insurance</w:t>
      </w:r>
      <w:bookmarkEnd w:id="86"/>
      <w:bookmarkEnd w:id="87"/>
      <w:bookmarkEnd w:id="88"/>
      <w:proofErr w:type="spellEnd"/>
    </w:p>
    <w:p w14:paraId="38D3CE5B" w14:textId="77777777" w:rsidR="00201ECC" w:rsidRPr="006F0CDA" w:rsidRDefault="00201ECC" w:rsidP="00201ECC">
      <w:pPr>
        <w:autoSpaceDE w:val="0"/>
        <w:autoSpaceDN w:val="0"/>
        <w:adjustRightInd w:val="0"/>
        <w:spacing w:before="120" w:after="120"/>
        <w:ind w:left="426"/>
        <w:rPr>
          <w:lang w:val="en-US" w:eastAsia="fr-BE"/>
        </w:rPr>
      </w:pPr>
      <w:r w:rsidRPr="006F0CDA">
        <w:rPr>
          <w:lang w:val="en-US" w:eastAsia="fr-BE"/>
        </w:rPr>
        <w:t>The experimentation is covered under the Belgian Law of May 7, 2004 by a no-fault insurance (type of coverage: liability insurance).</w:t>
      </w:r>
    </w:p>
    <w:p w14:paraId="30A03D78" w14:textId="77777777" w:rsidR="00201ECC" w:rsidRPr="006F0CDA" w:rsidRDefault="00201ECC" w:rsidP="00201ECC">
      <w:pPr>
        <w:autoSpaceDE w:val="0"/>
        <w:autoSpaceDN w:val="0"/>
        <w:adjustRightInd w:val="0"/>
        <w:spacing w:before="120"/>
        <w:ind w:left="426"/>
        <w:rPr>
          <w:lang w:eastAsia="fr-BE"/>
        </w:rPr>
      </w:pPr>
      <w:r w:rsidRPr="00D07086">
        <w:rPr>
          <w:u w:val="single"/>
          <w:lang w:eastAsia="fr-BE"/>
        </w:rPr>
        <w:t xml:space="preserve">Policy </w:t>
      </w:r>
      <w:proofErr w:type="spellStart"/>
      <w:r w:rsidRPr="00D07086">
        <w:rPr>
          <w:u w:val="single"/>
          <w:lang w:eastAsia="fr-BE"/>
        </w:rPr>
        <w:t>holder</w:t>
      </w:r>
      <w:proofErr w:type="spellEnd"/>
      <w:r w:rsidRPr="006F0CDA">
        <w:rPr>
          <w:lang w:eastAsia="fr-BE"/>
        </w:rPr>
        <w:t>:</w:t>
      </w:r>
    </w:p>
    <w:p w14:paraId="0E62F838" w14:textId="77777777" w:rsidR="00201ECC" w:rsidRPr="006F0CDA" w:rsidRDefault="00201ECC" w:rsidP="00201ECC">
      <w:pPr>
        <w:autoSpaceDE w:val="0"/>
        <w:autoSpaceDN w:val="0"/>
        <w:adjustRightInd w:val="0"/>
        <w:ind w:left="425"/>
        <w:rPr>
          <w:lang w:eastAsia="fr-BE"/>
        </w:rPr>
      </w:pPr>
      <w:r w:rsidRPr="006F0CDA">
        <w:rPr>
          <w:lang w:eastAsia="fr-BE"/>
        </w:rPr>
        <w:t xml:space="preserve">Cliniques </w:t>
      </w:r>
      <w:r>
        <w:rPr>
          <w:lang w:eastAsia="fr-BE"/>
        </w:rPr>
        <w:t>u</w:t>
      </w:r>
      <w:r w:rsidRPr="006F0CDA">
        <w:rPr>
          <w:lang w:eastAsia="fr-BE"/>
        </w:rPr>
        <w:t>niversitaires Saint-Luc</w:t>
      </w:r>
    </w:p>
    <w:p w14:paraId="05D924BC" w14:textId="77777777" w:rsidR="00201ECC" w:rsidRPr="006F0CDA" w:rsidRDefault="00201ECC" w:rsidP="00201ECC">
      <w:pPr>
        <w:autoSpaceDE w:val="0"/>
        <w:autoSpaceDN w:val="0"/>
        <w:adjustRightInd w:val="0"/>
        <w:ind w:left="425"/>
        <w:rPr>
          <w:lang w:val="en-GB" w:eastAsia="fr-BE"/>
        </w:rPr>
      </w:pPr>
      <w:r w:rsidRPr="006F0CDA">
        <w:rPr>
          <w:lang w:val="en-GB" w:eastAsia="fr-BE"/>
        </w:rPr>
        <w:t xml:space="preserve">Avenue </w:t>
      </w:r>
      <w:proofErr w:type="spellStart"/>
      <w:r w:rsidRPr="006F0CDA">
        <w:rPr>
          <w:lang w:val="en-GB" w:eastAsia="fr-BE"/>
        </w:rPr>
        <w:t>Hippocrate</w:t>
      </w:r>
      <w:proofErr w:type="spellEnd"/>
      <w:r w:rsidRPr="006F0CDA">
        <w:rPr>
          <w:lang w:val="en-GB" w:eastAsia="fr-BE"/>
        </w:rPr>
        <w:t>, 10</w:t>
      </w:r>
    </w:p>
    <w:p w14:paraId="7662F019" w14:textId="77777777" w:rsidR="00201ECC" w:rsidRPr="006F0CDA" w:rsidRDefault="00201ECC" w:rsidP="00201ECC">
      <w:pPr>
        <w:autoSpaceDE w:val="0"/>
        <w:autoSpaceDN w:val="0"/>
        <w:adjustRightInd w:val="0"/>
        <w:ind w:left="425"/>
        <w:rPr>
          <w:lang w:val="en-US" w:eastAsia="fr-BE"/>
        </w:rPr>
      </w:pPr>
      <w:r w:rsidRPr="006F0CDA">
        <w:rPr>
          <w:lang w:val="en-US" w:eastAsia="fr-BE"/>
        </w:rPr>
        <w:t>1200 Brussels</w:t>
      </w:r>
    </w:p>
    <w:p w14:paraId="4CA1EAF0" w14:textId="77777777" w:rsidR="00201ECC" w:rsidRDefault="00201ECC" w:rsidP="00201ECC">
      <w:pPr>
        <w:autoSpaceDE w:val="0"/>
        <w:autoSpaceDN w:val="0"/>
        <w:adjustRightInd w:val="0"/>
        <w:ind w:left="425"/>
        <w:rPr>
          <w:lang w:val="en-US" w:eastAsia="fr-BE"/>
        </w:rPr>
      </w:pPr>
    </w:p>
    <w:p w14:paraId="7ABEDCC4" w14:textId="77777777" w:rsidR="00201ECC" w:rsidRPr="006F0CDA" w:rsidRDefault="00201ECC" w:rsidP="00201ECC">
      <w:pPr>
        <w:autoSpaceDE w:val="0"/>
        <w:autoSpaceDN w:val="0"/>
        <w:adjustRightInd w:val="0"/>
        <w:ind w:left="425"/>
        <w:rPr>
          <w:lang w:val="en-US" w:eastAsia="fr-BE"/>
        </w:rPr>
      </w:pPr>
      <w:r w:rsidRPr="00D07086">
        <w:rPr>
          <w:u w:val="single"/>
          <w:lang w:val="en-US" w:eastAsia="fr-BE"/>
        </w:rPr>
        <w:t>Issuer of the certificate of insurance</w:t>
      </w:r>
      <w:r w:rsidRPr="006F0CDA">
        <w:rPr>
          <w:lang w:val="en-US" w:eastAsia="fr-BE"/>
        </w:rPr>
        <w:t>:</w:t>
      </w:r>
    </w:p>
    <w:p w14:paraId="595B8243" w14:textId="77777777" w:rsidR="0037000F" w:rsidRPr="00D61BD2" w:rsidRDefault="0037000F" w:rsidP="0037000F">
      <w:pPr>
        <w:autoSpaceDE w:val="0"/>
        <w:autoSpaceDN w:val="0"/>
        <w:adjustRightInd w:val="0"/>
        <w:ind w:left="425"/>
        <w:rPr>
          <w:rFonts w:eastAsia="Times New Roman" w:cs="Times New Roman"/>
          <w:lang w:eastAsia="fr-BE"/>
        </w:rPr>
      </w:pPr>
      <w:r w:rsidRPr="00D61BD2">
        <w:rPr>
          <w:rFonts w:eastAsia="Arial Unicode MS" w:cs="Times New Roman"/>
          <w:color w:val="000000"/>
          <w:lang w:val="fr-FR" w:eastAsia="fr-FR"/>
        </w:rPr>
        <w:t>MS</w:t>
      </w:r>
      <w:r>
        <w:rPr>
          <w:rFonts w:eastAsia="Arial Unicode MS" w:cs="Times New Roman"/>
          <w:color w:val="000000"/>
          <w:lang w:val="fr-FR" w:eastAsia="fr-FR"/>
        </w:rPr>
        <w:t>IG Europe (91346) SE</w:t>
      </w:r>
    </w:p>
    <w:p w14:paraId="26A11916" w14:textId="77777777" w:rsidR="0037000F" w:rsidRDefault="0037000F" w:rsidP="0037000F">
      <w:pPr>
        <w:shd w:val="clear" w:color="auto" w:fill="FFFFFF"/>
        <w:ind w:left="425"/>
        <w:rPr>
          <w:rFonts w:eastAsia="Times New Roman" w:cs="Times New Roman"/>
          <w:lang w:eastAsia="fr-BE"/>
        </w:rPr>
      </w:pPr>
      <w:r w:rsidRPr="00B734F7">
        <w:rPr>
          <w:rFonts w:eastAsia="Times New Roman" w:cs="Times New Roman"/>
          <w:lang w:eastAsia="fr-BE"/>
        </w:rPr>
        <w:t>Boulevard Louis Schmidt, 87</w:t>
      </w:r>
    </w:p>
    <w:p w14:paraId="0D4C252E" w14:textId="77777777" w:rsidR="0037000F" w:rsidRDefault="0037000F" w:rsidP="0037000F">
      <w:pPr>
        <w:shd w:val="clear" w:color="auto" w:fill="FFFFFF"/>
        <w:ind w:left="425"/>
        <w:rPr>
          <w:rFonts w:eastAsia="Times New Roman" w:cs="Times New Roman"/>
          <w:lang w:eastAsia="fr-BE"/>
        </w:rPr>
      </w:pPr>
      <w:r w:rsidRPr="00B734F7">
        <w:rPr>
          <w:rFonts w:eastAsia="Times New Roman" w:cs="Times New Roman"/>
          <w:lang w:eastAsia="fr-BE"/>
        </w:rPr>
        <w:t>1040 Bru</w:t>
      </w:r>
      <w:r>
        <w:rPr>
          <w:rFonts w:eastAsia="Times New Roman" w:cs="Times New Roman"/>
          <w:lang w:eastAsia="fr-BE"/>
        </w:rPr>
        <w:t>ssels</w:t>
      </w:r>
    </w:p>
    <w:p w14:paraId="0713C663" w14:textId="3D3B146D" w:rsidR="00201ECC" w:rsidRDefault="0037000F" w:rsidP="0037000F">
      <w:pPr>
        <w:shd w:val="clear" w:color="auto" w:fill="FFFFFF"/>
        <w:ind w:left="425"/>
      </w:pPr>
      <w:r w:rsidRPr="00B734F7">
        <w:t>N° de police : LXX002596</w:t>
      </w:r>
    </w:p>
    <w:p w14:paraId="1CAE7053" w14:textId="77777777" w:rsidR="00583C19" w:rsidRPr="0037000F" w:rsidRDefault="00583C19" w:rsidP="00583C19">
      <w:pPr>
        <w:shd w:val="clear" w:color="auto" w:fill="FFFFFF"/>
        <w:ind w:left="425"/>
        <w:rPr>
          <w:rFonts w:eastAsia="Times New Roman" w:cs="Times New Roman"/>
          <w:lang w:eastAsia="fr-BE"/>
        </w:rPr>
      </w:pPr>
    </w:p>
    <w:p w14:paraId="6B17E802" w14:textId="77777777" w:rsidR="00583C19" w:rsidRPr="00201ECC" w:rsidRDefault="00583C19" w:rsidP="00201ECC">
      <w:pPr>
        <w:pStyle w:val="TitreSOP1"/>
        <w:ind w:left="567"/>
      </w:pPr>
      <w:bookmarkStart w:id="89" w:name="_Toc224310203"/>
      <w:bookmarkStart w:id="90" w:name="_Toc105574370"/>
      <w:r w:rsidRPr="00201ECC">
        <w:t xml:space="preserve">End of </w:t>
      </w:r>
      <w:proofErr w:type="spellStart"/>
      <w:r w:rsidR="00EF6DD6" w:rsidRPr="00201ECC">
        <w:t>study</w:t>
      </w:r>
      <w:bookmarkEnd w:id="89"/>
      <w:proofErr w:type="spellEnd"/>
    </w:p>
    <w:p w14:paraId="0F2C75FD" w14:textId="77777777" w:rsidR="00D74674" w:rsidRPr="00467BAF" w:rsidRDefault="00D74674" w:rsidP="00D74674">
      <w:pPr>
        <w:pStyle w:val="TitreSOP2"/>
        <w:spacing w:after="0"/>
        <w:ind w:left="792"/>
      </w:pPr>
      <w:bookmarkStart w:id="91" w:name="_Toc25932852"/>
      <w:bookmarkStart w:id="92" w:name="_Toc158051162"/>
      <w:bookmarkStart w:id="93" w:name="_Toc224310204"/>
      <w:r w:rsidRPr="00467BAF">
        <w:t>For an individual subject</w:t>
      </w:r>
      <w:bookmarkEnd w:id="91"/>
      <w:bookmarkEnd w:id="92"/>
      <w:bookmarkEnd w:id="93"/>
    </w:p>
    <w:p w14:paraId="37B715B2" w14:textId="77777777" w:rsidR="00D74674" w:rsidRPr="00467BAF" w:rsidRDefault="00D74674" w:rsidP="00D74674">
      <w:pPr>
        <w:pStyle w:val="Sansinterligne"/>
        <w:rPr>
          <w:rFonts w:asciiTheme="minorHAnsi" w:hAnsiTheme="minorHAnsi" w:cstheme="minorHAnsi"/>
          <w:sz w:val="24"/>
          <w:szCs w:val="24"/>
        </w:rPr>
      </w:pPr>
    </w:p>
    <w:p w14:paraId="05C81CA4" w14:textId="77777777" w:rsidR="00D74674" w:rsidRPr="00467BAF" w:rsidRDefault="00D74674" w:rsidP="00D74674">
      <w:pPr>
        <w:pStyle w:val="Sansinterligne"/>
        <w:rPr>
          <w:rFonts w:asciiTheme="minorHAnsi" w:hAnsiTheme="minorHAnsi" w:cstheme="minorHAnsi"/>
          <w:sz w:val="22"/>
          <w:szCs w:val="22"/>
        </w:rPr>
      </w:pPr>
      <w:r w:rsidRPr="00467BAF">
        <w:rPr>
          <w:rFonts w:asciiTheme="minorHAnsi" w:hAnsiTheme="minorHAnsi" w:cstheme="minorHAnsi"/>
          <w:sz w:val="22"/>
          <w:szCs w:val="22"/>
        </w:rPr>
        <w:t>The subject has completed the study if he or she has completed all of study procedures, including the last visit or the last scheduled procedure, as described in this protocol (see section “Study Specific Procedures”.</w:t>
      </w:r>
    </w:p>
    <w:p w14:paraId="68FF8449" w14:textId="77777777" w:rsidR="00D74674" w:rsidRPr="00467BAF" w:rsidRDefault="00D74674" w:rsidP="00D74674">
      <w:pPr>
        <w:pStyle w:val="Sansinterligne"/>
        <w:rPr>
          <w:rFonts w:asciiTheme="minorHAnsi" w:hAnsiTheme="minorHAnsi" w:cstheme="minorHAnsi"/>
          <w:sz w:val="24"/>
          <w:szCs w:val="24"/>
        </w:rPr>
      </w:pPr>
    </w:p>
    <w:p w14:paraId="2D82D404" w14:textId="77777777" w:rsidR="00D74674" w:rsidRPr="00467BAF" w:rsidRDefault="00D74674" w:rsidP="00D74674">
      <w:pPr>
        <w:pStyle w:val="TitreSOP2"/>
        <w:spacing w:before="0" w:after="0"/>
        <w:ind w:left="792"/>
      </w:pPr>
      <w:bookmarkStart w:id="94" w:name="_Toc25932853"/>
      <w:bookmarkStart w:id="95" w:name="_Toc158051163"/>
      <w:bookmarkStart w:id="96" w:name="_Toc224310205"/>
      <w:r w:rsidRPr="00467BAF">
        <w:t>For the whole study</w:t>
      </w:r>
      <w:bookmarkEnd w:id="94"/>
      <w:bookmarkEnd w:id="95"/>
      <w:bookmarkEnd w:id="96"/>
    </w:p>
    <w:p w14:paraId="0F0C5BB9" w14:textId="77777777" w:rsidR="00D74674" w:rsidRPr="00467BAF" w:rsidRDefault="00D74674" w:rsidP="00D74674">
      <w:pPr>
        <w:pStyle w:val="Sansinterligne"/>
        <w:rPr>
          <w:rFonts w:asciiTheme="minorHAnsi" w:hAnsiTheme="minorHAnsi" w:cstheme="minorHAnsi"/>
          <w:sz w:val="24"/>
          <w:szCs w:val="24"/>
        </w:rPr>
      </w:pPr>
    </w:p>
    <w:p w14:paraId="68277982" w14:textId="77777777" w:rsidR="00D74674" w:rsidRPr="00467BAF" w:rsidRDefault="00D74674" w:rsidP="00D74674">
      <w:pPr>
        <w:pStyle w:val="Sansinterligne"/>
        <w:rPr>
          <w:rFonts w:asciiTheme="minorHAnsi" w:hAnsiTheme="minorHAnsi" w:cstheme="minorHAnsi"/>
          <w:sz w:val="22"/>
          <w:szCs w:val="22"/>
        </w:rPr>
      </w:pPr>
      <w:r w:rsidRPr="00467BAF">
        <w:rPr>
          <w:rFonts w:asciiTheme="minorHAnsi" w:hAnsiTheme="minorHAnsi" w:cstheme="minorHAnsi"/>
          <w:sz w:val="22"/>
          <w:szCs w:val="22"/>
        </w:rPr>
        <w:t xml:space="preserve">Overall, the end of the study is reached when the last study procedure for the last subject has occurred: last subject, last visit (LSLV). </w:t>
      </w:r>
    </w:p>
    <w:p w14:paraId="4D6D5DFF" w14:textId="77777777" w:rsidR="00D74674" w:rsidRPr="00467BAF" w:rsidRDefault="00D74674" w:rsidP="00D74674">
      <w:pPr>
        <w:jc w:val="both"/>
        <w:rPr>
          <w:rFonts w:cstheme="minorHAnsi"/>
          <w:lang w:val="en-GB"/>
        </w:rPr>
      </w:pPr>
    </w:p>
    <w:p w14:paraId="77BBDD72" w14:textId="77777777" w:rsidR="00D74674" w:rsidRPr="00467BAF" w:rsidRDefault="00D74674" w:rsidP="00D74674">
      <w:pPr>
        <w:pStyle w:val="Sansinterligne"/>
        <w:rPr>
          <w:rFonts w:asciiTheme="minorHAnsi" w:hAnsiTheme="minorHAnsi" w:cstheme="minorHAnsi"/>
          <w:sz w:val="22"/>
          <w:szCs w:val="22"/>
        </w:rPr>
      </w:pPr>
      <w:r w:rsidRPr="00467BAF">
        <w:rPr>
          <w:rFonts w:asciiTheme="minorHAnsi" w:hAnsiTheme="minorHAnsi" w:cstheme="minorHAnsi"/>
          <w:sz w:val="22"/>
          <w:szCs w:val="22"/>
        </w:rPr>
        <w:t>As soon as the whole study has ended (</w:t>
      </w:r>
      <w:proofErr w:type="spellStart"/>
      <w:r w:rsidRPr="00467BAF">
        <w:rPr>
          <w:rFonts w:asciiTheme="minorHAnsi" w:hAnsiTheme="minorHAnsi" w:cstheme="minorHAnsi"/>
          <w:sz w:val="22"/>
          <w:szCs w:val="22"/>
        </w:rPr>
        <w:t>cf</w:t>
      </w:r>
      <w:r w:rsidR="00F80F0E">
        <w:rPr>
          <w:rFonts w:asciiTheme="minorHAnsi" w:hAnsiTheme="minorHAnsi" w:cstheme="minorHAnsi"/>
          <w:sz w:val="22"/>
          <w:szCs w:val="22"/>
        </w:rPr>
        <w:t>r</w:t>
      </w:r>
      <w:proofErr w:type="spellEnd"/>
      <w:r w:rsidR="00F80F0E">
        <w:rPr>
          <w:rFonts w:asciiTheme="minorHAnsi" w:hAnsiTheme="minorHAnsi" w:cstheme="minorHAnsi"/>
          <w:sz w:val="22"/>
          <w:szCs w:val="22"/>
        </w:rPr>
        <w:t xml:space="preserve"> the definition above), the </w:t>
      </w:r>
      <w:r w:rsidR="00E67611" w:rsidRPr="00467BAF">
        <w:rPr>
          <w:rFonts w:asciiTheme="minorHAnsi" w:hAnsiTheme="minorHAnsi" w:cstheme="minorHAnsi"/>
          <w:sz w:val="22"/>
          <w:szCs w:val="22"/>
        </w:rPr>
        <w:t>Investigator</w:t>
      </w:r>
      <w:r w:rsidR="00E67611">
        <w:rPr>
          <w:rFonts w:asciiTheme="minorHAnsi" w:hAnsiTheme="minorHAnsi" w:cstheme="minorHAnsi"/>
          <w:sz w:val="22"/>
          <w:szCs w:val="22"/>
        </w:rPr>
        <w:t>-sponsor</w:t>
      </w:r>
      <w:r w:rsidRPr="00467BAF">
        <w:rPr>
          <w:rFonts w:asciiTheme="minorHAnsi" w:hAnsiTheme="minorHAnsi" w:cstheme="minorHAnsi"/>
          <w:sz w:val="22"/>
          <w:szCs w:val="22"/>
        </w:rPr>
        <w:t xml:space="preserve"> shall notify the Ethics Committee in a timely manner according to the regulatory requirements (within 90 days after the end of the study, or if the study had to be terminated early, this period must be reduced to 15 days and the reasons should clearly explained).</w:t>
      </w:r>
    </w:p>
    <w:p w14:paraId="7D2B4822" w14:textId="77777777" w:rsidR="00583C19" w:rsidRPr="00D74674" w:rsidRDefault="00583C19" w:rsidP="00583C19">
      <w:pPr>
        <w:pStyle w:val="Corpsdetexte"/>
        <w:spacing w:before="120" w:line="276" w:lineRule="auto"/>
        <w:ind w:left="131"/>
        <w:jc w:val="both"/>
        <w:rPr>
          <w:rFonts w:asciiTheme="minorHAnsi" w:hAnsiTheme="minorHAnsi" w:cstheme="minorHAnsi"/>
          <w:iCs/>
          <w:color w:val="FF0000"/>
          <w:sz w:val="22"/>
          <w:szCs w:val="22"/>
          <w:highlight w:val="yellow"/>
          <w:lang w:val="en-GB"/>
        </w:rPr>
      </w:pPr>
    </w:p>
    <w:p w14:paraId="007B4BF2" w14:textId="77777777" w:rsidR="00583C19" w:rsidRPr="008D759E" w:rsidRDefault="00583C19" w:rsidP="00E67611">
      <w:pPr>
        <w:pStyle w:val="TitreSOP1"/>
        <w:ind w:left="567"/>
        <w:rPr>
          <w:lang w:val="en-US"/>
        </w:rPr>
      </w:pPr>
      <w:bookmarkStart w:id="97" w:name="_Toc224310206"/>
      <w:r w:rsidRPr="008D759E">
        <w:rPr>
          <w:lang w:val="en-US"/>
        </w:rPr>
        <w:lastRenderedPageBreak/>
        <w:t>Dissemination of Results and Publication Policy</w:t>
      </w:r>
      <w:bookmarkEnd w:id="90"/>
      <w:bookmarkEnd w:id="97"/>
    </w:p>
    <w:p w14:paraId="151D45AE" w14:textId="77777777" w:rsidR="00583C19"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The protocol should specify not only dissemination of results in the scientific media, but also to the community and/ or the participants, and consider dissemination to the policy makers where relevant. Publication policy should be clearly discussed- for example who will take the lead in publication and who will be acknowledged in publications, etc.</w:t>
      </w:r>
    </w:p>
    <w:p w14:paraId="1F06D19F" w14:textId="77777777" w:rsidR="00583C19" w:rsidRDefault="00583C19" w:rsidP="009C72B3">
      <w:pPr>
        <w:ind w:left="142"/>
        <w:rPr>
          <w:rFonts w:cstheme="minorHAnsi"/>
          <w:iCs/>
          <w:lang w:val="en-US"/>
        </w:rPr>
      </w:pPr>
      <w:r w:rsidRPr="000C525F">
        <w:rPr>
          <w:rFonts w:cstheme="minorHAnsi"/>
          <w:iCs/>
          <w:lang w:val="en-US"/>
        </w:rPr>
        <w:t xml:space="preserve">This </w:t>
      </w:r>
      <w:r w:rsidR="00EF6DD6">
        <w:rPr>
          <w:rFonts w:cstheme="minorHAnsi"/>
          <w:iCs/>
          <w:lang w:val="en-US"/>
        </w:rPr>
        <w:t>study</w:t>
      </w:r>
      <w:r w:rsidRPr="000C525F">
        <w:rPr>
          <w:rFonts w:cstheme="minorHAnsi"/>
          <w:iCs/>
          <w:lang w:val="en-US"/>
        </w:rPr>
        <w:t xml:space="preserve"> is registered on </w:t>
      </w:r>
      <w:r w:rsidR="00EF6DD6" w:rsidRPr="009C72B3">
        <w:rPr>
          <w:rFonts w:cstheme="minorHAnsi"/>
          <w:iCs/>
          <w:lang w:val="en-US"/>
        </w:rPr>
        <w:t>Clinical</w:t>
      </w:r>
      <w:r w:rsidR="007D0F6D">
        <w:rPr>
          <w:rFonts w:cstheme="minorHAnsi"/>
          <w:iCs/>
          <w:lang w:val="en-US"/>
        </w:rPr>
        <w:t>study</w:t>
      </w:r>
      <w:r w:rsidR="00EF6DD6" w:rsidRPr="009C72B3">
        <w:rPr>
          <w:rFonts w:cstheme="minorHAnsi"/>
          <w:iCs/>
          <w:lang w:val="en-US"/>
        </w:rPr>
        <w:t>s.gov</w:t>
      </w:r>
      <w:r w:rsidR="009C72B3">
        <w:rPr>
          <w:rFonts w:cstheme="minorHAnsi"/>
          <w:iCs/>
          <w:lang w:val="en-US"/>
        </w:rPr>
        <w:t xml:space="preserve"> (</w:t>
      </w:r>
      <w:hyperlink r:id="rId18" w:history="1">
        <w:r w:rsidR="00EF6DD6" w:rsidRPr="00EF6DD6">
          <w:rPr>
            <w:rStyle w:val="Lienhypertexte"/>
            <w:lang w:val="en-US"/>
          </w:rPr>
          <w:t>https://clinical</w:t>
        </w:r>
        <w:r w:rsidR="007D0F6D">
          <w:rPr>
            <w:rStyle w:val="Lienhypertexte"/>
            <w:lang w:val="en-US"/>
          </w:rPr>
          <w:t>study</w:t>
        </w:r>
        <w:r w:rsidR="00EF6DD6" w:rsidRPr="00EF6DD6">
          <w:rPr>
            <w:rStyle w:val="Lienhypertexte"/>
            <w:lang w:val="en-US"/>
          </w:rPr>
          <w:t>s.gov/</w:t>
        </w:r>
      </w:hyperlink>
      <w:r w:rsidR="00EF6DD6" w:rsidRPr="00EF6DD6">
        <w:rPr>
          <w:u w:val="single"/>
          <w:lang w:val="en-US"/>
        </w:rPr>
        <w:t xml:space="preserve"> </w:t>
      </w:r>
      <w:r w:rsidR="009C72B3">
        <w:rPr>
          <w:u w:val="single"/>
          <w:lang w:val="en-US"/>
        </w:rPr>
        <w:t>)</w:t>
      </w:r>
      <w:r>
        <w:rPr>
          <w:rFonts w:cstheme="minorHAnsi"/>
          <w:iCs/>
          <w:lang w:val="en-US"/>
        </w:rPr>
        <w:t xml:space="preserve"> and is available to the public. </w:t>
      </w:r>
    </w:p>
    <w:p w14:paraId="63A48296" w14:textId="77777777" w:rsidR="00605B93" w:rsidRDefault="00605B93" w:rsidP="00605B93">
      <w:pPr>
        <w:pStyle w:val="Corpsdetexte"/>
        <w:spacing w:before="120" w:line="276" w:lineRule="auto"/>
        <w:ind w:left="131"/>
        <w:jc w:val="both"/>
        <w:rPr>
          <w:rFonts w:asciiTheme="minorHAnsi" w:hAnsiTheme="minorHAnsi" w:cstheme="minorHAnsi"/>
          <w:iCs/>
          <w:sz w:val="22"/>
          <w:szCs w:val="22"/>
          <w:lang w:val="en-US"/>
        </w:rPr>
      </w:pPr>
      <w:r w:rsidRPr="00CC2AF6">
        <w:rPr>
          <w:rFonts w:asciiTheme="minorHAnsi" w:hAnsiTheme="minorHAnsi" w:cstheme="minorHAnsi"/>
          <w:iCs/>
          <w:sz w:val="22"/>
          <w:szCs w:val="22"/>
          <w:lang w:val="en-US"/>
        </w:rPr>
        <w:t>Authorship will be discussed prior to publication.</w:t>
      </w:r>
    </w:p>
    <w:p w14:paraId="39329111" w14:textId="77777777" w:rsidR="00605B93" w:rsidRPr="004D75B1" w:rsidRDefault="00605B93" w:rsidP="00605B93">
      <w:pPr>
        <w:pStyle w:val="Corpsdetexte"/>
        <w:spacing w:before="120" w:line="276" w:lineRule="auto"/>
        <w:ind w:left="131"/>
        <w:jc w:val="both"/>
        <w:rPr>
          <w:rFonts w:asciiTheme="minorHAnsi" w:hAnsiTheme="minorHAnsi" w:cstheme="minorHAnsi"/>
          <w:iCs/>
          <w:sz w:val="22"/>
          <w:szCs w:val="22"/>
          <w:lang w:val="en-US"/>
        </w:rPr>
      </w:pPr>
      <w:r w:rsidRPr="004D75B1">
        <w:rPr>
          <w:rFonts w:asciiTheme="minorHAnsi" w:hAnsiTheme="minorHAnsi" w:cstheme="minorHAnsi"/>
          <w:iCs/>
          <w:sz w:val="22"/>
          <w:szCs w:val="22"/>
          <w:lang w:val="en-US"/>
        </w:rPr>
        <w:t xml:space="preserve">The following text would be added to publication for </w:t>
      </w:r>
      <w:proofErr w:type="spellStart"/>
      <w:r w:rsidRPr="004D75B1">
        <w:rPr>
          <w:rFonts w:asciiTheme="minorHAnsi" w:hAnsiTheme="minorHAnsi" w:cstheme="minorHAnsi"/>
          <w:iCs/>
          <w:sz w:val="22"/>
          <w:szCs w:val="22"/>
          <w:lang w:val="en-US"/>
        </w:rPr>
        <w:t>REDCap</w:t>
      </w:r>
      <w:proofErr w:type="spellEnd"/>
      <w:r w:rsidRPr="004D75B1">
        <w:rPr>
          <w:rFonts w:asciiTheme="minorHAnsi" w:hAnsiTheme="minorHAnsi" w:cstheme="minorHAnsi"/>
          <w:iCs/>
          <w:sz w:val="22"/>
          <w:szCs w:val="22"/>
          <w:lang w:val="en-US"/>
        </w:rPr>
        <w:t xml:space="preserve"> use :</w:t>
      </w:r>
    </w:p>
    <w:p w14:paraId="63F40FCB" w14:textId="77777777" w:rsidR="00605B93" w:rsidRPr="004D75B1" w:rsidRDefault="00605B93" w:rsidP="00605B93">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 xml:space="preserve">“Study data were collected and managed using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electronic data capture tools hosted at </w:t>
      </w:r>
      <w:proofErr w:type="spellStart"/>
      <w:r w:rsidRPr="004D75B1">
        <w:rPr>
          <w:rFonts w:asciiTheme="minorHAnsi" w:hAnsiTheme="minorHAnsi" w:cstheme="minorHAnsi"/>
          <w:i/>
          <w:iCs/>
          <w:sz w:val="22"/>
          <w:szCs w:val="22"/>
          <w:lang w:val="en-US"/>
        </w:rPr>
        <w:t>Cliniques</w:t>
      </w:r>
      <w:proofErr w:type="spellEnd"/>
      <w:r w:rsidRPr="004D75B1">
        <w:rPr>
          <w:rFonts w:asciiTheme="minorHAnsi" w:hAnsiTheme="minorHAnsi" w:cstheme="minorHAnsi"/>
          <w:i/>
          <w:iCs/>
          <w:sz w:val="22"/>
          <w:szCs w:val="22"/>
          <w:lang w:val="en-US"/>
        </w:rPr>
        <w:t xml:space="preserve"> </w:t>
      </w:r>
      <w:proofErr w:type="spellStart"/>
      <w:r w:rsidRPr="004D75B1">
        <w:rPr>
          <w:rFonts w:asciiTheme="minorHAnsi" w:hAnsiTheme="minorHAnsi" w:cstheme="minorHAnsi"/>
          <w:i/>
          <w:iCs/>
          <w:sz w:val="22"/>
          <w:szCs w:val="22"/>
          <w:lang w:val="en-US"/>
        </w:rPr>
        <w:t>universitaires</w:t>
      </w:r>
      <w:proofErr w:type="spellEnd"/>
      <w:r w:rsidRPr="004D75B1">
        <w:rPr>
          <w:rFonts w:asciiTheme="minorHAnsi" w:hAnsiTheme="minorHAnsi" w:cstheme="minorHAnsi"/>
          <w:i/>
          <w:iCs/>
          <w:sz w:val="22"/>
          <w:szCs w:val="22"/>
          <w:lang w:val="en-US"/>
        </w:rPr>
        <w:t xml:space="preserve"> Saint-Luc.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250EB7B0" w14:textId="77777777" w:rsidR="00605B93" w:rsidRDefault="00605B93" w:rsidP="009C72B3">
      <w:pPr>
        <w:ind w:left="142"/>
        <w:rPr>
          <w:rFonts w:cstheme="minorHAnsi"/>
          <w:iCs/>
          <w:lang w:val="en-US"/>
        </w:rPr>
      </w:pPr>
    </w:p>
    <w:p w14:paraId="40A9A5B7" w14:textId="77777777" w:rsidR="00F80F0E" w:rsidRDefault="00F80F0E" w:rsidP="009C72B3">
      <w:pPr>
        <w:ind w:left="142"/>
        <w:rPr>
          <w:rFonts w:cstheme="minorHAnsi"/>
          <w:iCs/>
          <w:lang w:val="en-US"/>
        </w:rPr>
      </w:pPr>
    </w:p>
    <w:p w14:paraId="474741F6" w14:textId="77777777" w:rsidR="00583C19" w:rsidRPr="00E67611" w:rsidRDefault="00583C19" w:rsidP="00E67611">
      <w:pPr>
        <w:pStyle w:val="TitreSOP1"/>
        <w:ind w:left="567"/>
      </w:pPr>
      <w:bookmarkStart w:id="98" w:name="_Toc105574371"/>
      <w:bookmarkStart w:id="99" w:name="_Toc224310207"/>
      <w:proofErr w:type="spellStart"/>
      <w:r w:rsidRPr="00CB0A22">
        <w:t>Archiving</w:t>
      </w:r>
      <w:bookmarkEnd w:id="98"/>
      <w:bookmarkEnd w:id="99"/>
      <w:proofErr w:type="spellEnd"/>
    </w:p>
    <w:p w14:paraId="13BA441A" w14:textId="77777777" w:rsidR="00F80F0E" w:rsidRDefault="00F80F0E" w:rsidP="00FA1779">
      <w:pPr>
        <w:pStyle w:val="CorpsTableauSOP"/>
      </w:pPr>
    </w:p>
    <w:p w14:paraId="6BD342BA" w14:textId="77777777" w:rsidR="00F80F0E" w:rsidRPr="00467BAF" w:rsidRDefault="00F80F0E" w:rsidP="00F80F0E">
      <w:pPr>
        <w:pStyle w:val="Corpsdetexte"/>
        <w:spacing w:before="120" w:line="276" w:lineRule="auto"/>
        <w:ind w:left="131"/>
        <w:jc w:val="both"/>
        <w:rPr>
          <w:rFonts w:asciiTheme="minorHAnsi" w:hAnsiTheme="minorHAnsi" w:cstheme="minorHAnsi"/>
          <w:iCs/>
          <w:sz w:val="22"/>
          <w:szCs w:val="22"/>
          <w:lang w:val="en-US"/>
        </w:rPr>
      </w:pPr>
      <w:r w:rsidRPr="00467BAF">
        <w:rPr>
          <w:rFonts w:asciiTheme="minorHAnsi" w:hAnsiTheme="minorHAnsi" w:cstheme="minorHAnsi"/>
          <w:iCs/>
          <w:sz w:val="22"/>
          <w:szCs w:val="22"/>
          <w:lang w:val="en-US"/>
        </w:rPr>
        <w:t xml:space="preserve">Essential clinical </w:t>
      </w:r>
      <w:r w:rsidR="007D0F6D">
        <w:rPr>
          <w:rFonts w:asciiTheme="minorHAnsi" w:hAnsiTheme="minorHAnsi" w:cstheme="minorHAnsi"/>
          <w:iCs/>
          <w:sz w:val="22"/>
          <w:szCs w:val="22"/>
          <w:lang w:val="en-US"/>
        </w:rPr>
        <w:t>study</w:t>
      </w:r>
      <w:r w:rsidRPr="00467BAF">
        <w:rPr>
          <w:rFonts w:asciiTheme="minorHAnsi" w:hAnsiTheme="minorHAnsi" w:cstheme="minorHAnsi"/>
          <w:iCs/>
          <w:sz w:val="22"/>
          <w:szCs w:val="22"/>
          <w:lang w:val="en-US"/>
        </w:rPr>
        <w:t xml:space="preserve"> documents are </w:t>
      </w:r>
      <w:r w:rsidRPr="00F80F0E">
        <w:rPr>
          <w:rFonts w:asciiTheme="minorHAnsi" w:hAnsiTheme="minorHAnsi" w:cstheme="minorHAnsi"/>
          <w:iCs/>
          <w:sz w:val="22"/>
          <w:szCs w:val="22"/>
          <w:lang w:val="en-US"/>
        </w:rPr>
        <w:t xml:space="preserve">kept at least 20 years after the </w:t>
      </w:r>
      <w:r w:rsidR="007D0F6D">
        <w:rPr>
          <w:rFonts w:asciiTheme="minorHAnsi" w:hAnsiTheme="minorHAnsi" w:cstheme="minorHAnsi"/>
          <w:iCs/>
          <w:sz w:val="22"/>
          <w:szCs w:val="22"/>
          <w:lang w:val="en-US"/>
        </w:rPr>
        <w:t>study</w:t>
      </w:r>
      <w:r w:rsidRPr="00F80F0E">
        <w:rPr>
          <w:rFonts w:asciiTheme="minorHAnsi" w:hAnsiTheme="minorHAnsi" w:cstheme="minorHAnsi"/>
          <w:iCs/>
          <w:sz w:val="22"/>
          <w:szCs w:val="22"/>
          <w:lang w:val="en-US"/>
        </w:rPr>
        <w:t xml:space="preserve"> termination according to the Belgian legislation: RD 18 May 2006 art.24</w:t>
      </w:r>
      <w:r w:rsidRPr="00467BAF">
        <w:rPr>
          <w:rFonts w:asciiTheme="minorHAnsi" w:hAnsiTheme="minorHAnsi" w:cstheme="minorHAnsi"/>
          <w:iCs/>
          <w:sz w:val="22"/>
          <w:szCs w:val="22"/>
          <w:lang w:val="en-US"/>
        </w:rPr>
        <w:t xml:space="preserve">. </w:t>
      </w:r>
    </w:p>
    <w:p w14:paraId="22B3DCFF" w14:textId="77777777" w:rsidR="00F80F0E" w:rsidRPr="00467BAF" w:rsidRDefault="00F80F0E" w:rsidP="00F80F0E">
      <w:pPr>
        <w:pStyle w:val="Corpsdetexte"/>
        <w:spacing w:before="120" w:line="276" w:lineRule="auto"/>
        <w:ind w:left="131"/>
        <w:jc w:val="both"/>
        <w:rPr>
          <w:rFonts w:asciiTheme="minorHAnsi" w:hAnsiTheme="minorHAnsi" w:cstheme="minorHAnsi"/>
          <w:iCs/>
          <w:sz w:val="22"/>
          <w:szCs w:val="22"/>
          <w:lang w:val="en-US"/>
        </w:rPr>
      </w:pPr>
      <w:r w:rsidRPr="00467BAF">
        <w:rPr>
          <w:rFonts w:asciiTheme="minorHAnsi" w:hAnsiTheme="minorHAnsi" w:cstheme="minorHAnsi"/>
          <w:iCs/>
          <w:sz w:val="22"/>
          <w:szCs w:val="22"/>
          <w:lang w:val="en-US"/>
        </w:rPr>
        <w:t>Source documentation are kept for 30 years, according to the Belgian legislation (Art 35 Belgian Law of 22 April 2019).</w:t>
      </w:r>
    </w:p>
    <w:p w14:paraId="6931ED30" w14:textId="77777777" w:rsidR="00583C19" w:rsidRDefault="00F80F0E" w:rsidP="00FA1779">
      <w:pPr>
        <w:pStyle w:val="CorpsTableauSOP"/>
      </w:pPr>
      <w:r w:rsidRPr="00E67611">
        <w:rPr>
          <w:color w:val="FF0000"/>
        </w:rPr>
        <w:t>Specify who archives, where and access conditions</w:t>
      </w:r>
      <w:r w:rsidRPr="00F80F0E">
        <w:t>.</w:t>
      </w:r>
    </w:p>
    <w:p w14:paraId="3B654060" w14:textId="77777777" w:rsidR="00F80F0E" w:rsidRDefault="00F80F0E" w:rsidP="00FA1779">
      <w:pPr>
        <w:pStyle w:val="CorpsTableauSOP"/>
      </w:pPr>
    </w:p>
    <w:p w14:paraId="366378F8" w14:textId="77777777" w:rsidR="00583C19" w:rsidRPr="00E67611" w:rsidRDefault="00583C19" w:rsidP="00E67611">
      <w:pPr>
        <w:pStyle w:val="TitreSOP1"/>
        <w:ind w:left="567"/>
      </w:pPr>
      <w:bookmarkStart w:id="100" w:name="_Toc105574372"/>
      <w:bookmarkStart w:id="101" w:name="_Toc224310208"/>
      <w:r w:rsidRPr="00CB0A22">
        <w:t>Study Report</w:t>
      </w:r>
      <w:bookmarkEnd w:id="100"/>
      <w:bookmarkEnd w:id="101"/>
    </w:p>
    <w:p w14:paraId="2124909F" w14:textId="77777777" w:rsidR="00583C19" w:rsidRPr="00E359C4"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E359C4">
        <w:rPr>
          <w:rFonts w:asciiTheme="minorHAnsi" w:hAnsiTheme="minorHAnsi" w:cstheme="minorHAnsi"/>
          <w:iCs/>
          <w:color w:val="FF0000"/>
          <w:sz w:val="22"/>
          <w:szCs w:val="22"/>
          <w:lang w:val="en-US"/>
        </w:rPr>
        <w:t>Deadline of writing final report, who will draft it and to whom it will be transmitted.</w:t>
      </w:r>
    </w:p>
    <w:p w14:paraId="12CCE507" w14:textId="77777777" w:rsidR="00583C19" w:rsidRDefault="00583C19" w:rsidP="00583C19">
      <w:pPr>
        <w:rPr>
          <w:rFonts w:cstheme="minorHAnsi"/>
          <w:lang w:val="en-US"/>
        </w:rPr>
      </w:pPr>
    </w:p>
    <w:p w14:paraId="597AF909" w14:textId="77777777" w:rsidR="00583C19" w:rsidRPr="00E67611" w:rsidRDefault="00583C19" w:rsidP="00E67611">
      <w:pPr>
        <w:pStyle w:val="TitreSOP1"/>
        <w:ind w:left="567"/>
      </w:pPr>
      <w:bookmarkStart w:id="102" w:name="_Toc105574373"/>
      <w:bookmarkStart w:id="103" w:name="_Toc224310209"/>
      <w:bookmarkStart w:id="104" w:name="_Toc341867677"/>
      <w:proofErr w:type="spellStart"/>
      <w:r w:rsidRPr="00CB0A22">
        <w:t>Literature</w:t>
      </w:r>
      <w:proofErr w:type="spellEnd"/>
      <w:r w:rsidRPr="00CB0A22">
        <w:t xml:space="preserve"> </w:t>
      </w:r>
      <w:proofErr w:type="spellStart"/>
      <w:r w:rsidRPr="00CB0A22">
        <w:t>References</w:t>
      </w:r>
      <w:bookmarkEnd w:id="102"/>
      <w:bookmarkEnd w:id="103"/>
      <w:proofErr w:type="spellEnd"/>
      <w:r w:rsidRPr="00CB0A22">
        <w:t xml:space="preserve"> </w:t>
      </w:r>
      <w:bookmarkEnd w:id="104"/>
    </w:p>
    <w:p w14:paraId="5DB0B0A6" w14:textId="095DA057" w:rsidR="00583C19" w:rsidRDefault="00583C19" w:rsidP="00583C19">
      <w:pPr>
        <w:pStyle w:val="Corpsdetexte"/>
        <w:spacing w:before="120" w:line="276" w:lineRule="auto"/>
        <w:ind w:left="131"/>
        <w:jc w:val="both"/>
        <w:rPr>
          <w:rFonts w:asciiTheme="minorHAnsi" w:hAnsiTheme="minorHAnsi" w:cstheme="minorHAnsi"/>
          <w:iCs/>
          <w:color w:val="FF0000"/>
          <w:sz w:val="22"/>
          <w:szCs w:val="22"/>
          <w:lang w:val="en-US"/>
        </w:rPr>
      </w:pPr>
      <w:r w:rsidRPr="00BE6F28">
        <w:rPr>
          <w:rFonts w:asciiTheme="minorHAnsi" w:hAnsiTheme="minorHAnsi" w:cstheme="minorHAnsi"/>
          <w:iCs/>
          <w:color w:val="FF0000"/>
          <w:sz w:val="22"/>
          <w:szCs w:val="22"/>
          <w:lang w:val="en-US"/>
        </w:rPr>
        <w:t>List of bibliographic references related to the clinical investigation</w:t>
      </w:r>
      <w:r w:rsidR="0037000F">
        <w:rPr>
          <w:rFonts w:asciiTheme="minorHAnsi" w:hAnsiTheme="minorHAnsi" w:cstheme="minorHAnsi"/>
          <w:iCs/>
          <w:color w:val="FF0000"/>
          <w:sz w:val="22"/>
          <w:szCs w:val="22"/>
          <w:lang w:val="en-US"/>
        </w:rPr>
        <w:t>.</w:t>
      </w:r>
    </w:p>
    <w:sectPr w:rsidR="00583C19" w:rsidSect="00014CC3">
      <w:headerReference w:type="default" r:id="rId19"/>
      <w:footerReference w:type="default" r:id="rId20"/>
      <w:headerReference w:type="first" r:id="rId21"/>
      <w:footerReference w:type="first" r:id="rId22"/>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055B" w14:textId="77777777" w:rsidR="001750CC" w:rsidRDefault="001750CC" w:rsidP="006343B3">
      <w:r>
        <w:separator/>
      </w:r>
    </w:p>
  </w:endnote>
  <w:endnote w:type="continuationSeparator" w:id="0">
    <w:p w14:paraId="63EDDDD0" w14:textId="77777777" w:rsidR="001750CC" w:rsidRDefault="001750CC"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3C72" w14:textId="77777777" w:rsidR="001750CC" w:rsidRPr="00D07086" w:rsidRDefault="001750CC" w:rsidP="00AA1388">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Pr>
        <w:rFonts w:eastAsiaTheme="majorEastAsia" w:cs="Calibri"/>
        <w:b/>
        <w:noProof/>
        <w:sz w:val="14"/>
        <w:szCs w:val="20"/>
        <w:lang w:val="en-US"/>
      </w:rPr>
      <w:t>21</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Pr>
        <w:rFonts w:eastAsiaTheme="majorEastAsia" w:cs="Calibri"/>
        <w:b/>
        <w:noProof/>
        <w:sz w:val="14"/>
        <w:szCs w:val="20"/>
        <w:lang w:val="en-US"/>
      </w:rPr>
      <w:t>28</w:t>
    </w:r>
    <w:r w:rsidRPr="001A3CC7">
      <w:rPr>
        <w:rFonts w:eastAsiaTheme="majorEastAsia" w:cs="Calibri"/>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DF97" w14:textId="77777777" w:rsidR="001750CC" w:rsidRPr="00274A40" w:rsidRDefault="00B95539" w:rsidP="00274A40">
    <w:pPr>
      <w:pStyle w:val="Pieddepage"/>
      <w:ind w:left="0"/>
      <w:rPr>
        <w:rFonts w:eastAsiaTheme="majorEastAsia" w:cs="Calibri"/>
        <w:b/>
        <w:sz w:val="18"/>
        <w:szCs w:val="18"/>
      </w:rPr>
    </w:pPr>
    <w:sdt>
      <w:sdtPr>
        <w:rPr>
          <w:sz w:val="18"/>
          <w:szCs w:val="18"/>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274A40" w:rsidRPr="00274A40">
          <w:rPr>
            <w:sz w:val="18"/>
            <w:szCs w:val="18"/>
          </w:rPr>
          <w:t>Cliniques Universitaires Saint-Luc</w:t>
        </w:r>
      </w:sdtContent>
    </w:sdt>
    <w:r w:rsidR="00274A40" w:rsidRPr="00274A40">
      <w:rPr>
        <w:rFonts w:eastAsiaTheme="majorEastAsia" w:cs="Calibri"/>
        <w:b/>
        <w:sz w:val="18"/>
        <w:szCs w:val="18"/>
      </w:rPr>
      <w:t> </w:t>
    </w:r>
    <w:r w:rsidR="00274A40" w:rsidRPr="00274A40">
      <w:rPr>
        <w:sz w:val="18"/>
        <w:szCs w:val="18"/>
      </w:rPr>
      <w:tab/>
      <w:t xml:space="preserve">            </w:t>
    </w:r>
    <w:r w:rsidR="00274A40" w:rsidRPr="00274A40">
      <w:rPr>
        <w:b/>
        <w:sz w:val="18"/>
        <w:szCs w:val="18"/>
      </w:rPr>
      <w:t>Modèle de</w:t>
    </w:r>
    <w:r w:rsidR="00274A40" w:rsidRPr="00274A40">
      <w:rPr>
        <w:sz w:val="18"/>
        <w:szCs w:val="18"/>
      </w:rPr>
      <w:t xml:space="preserve"> </w:t>
    </w:r>
    <w:r w:rsidR="00274A40" w:rsidRPr="00274A40">
      <w:rPr>
        <w:b/>
        <w:sz w:val="18"/>
        <w:szCs w:val="18"/>
      </w:rPr>
      <w:t>DSQ</w:t>
    </w:r>
    <w:r w:rsidR="00274A40" w:rsidRPr="00274A40">
      <w:rPr>
        <w:sz w:val="18"/>
        <w:szCs w:val="18"/>
      </w:rPr>
      <w:t xml:space="preserve"> </w:t>
    </w:r>
    <w:r w:rsidR="00274A40" w:rsidRPr="00274A40">
      <w:rPr>
        <w:b/>
        <w:sz w:val="18"/>
        <w:szCs w:val="18"/>
      </w:rPr>
      <w:t>valide 2 ans à partir de la date d’application</w:t>
    </w:r>
    <w:r w:rsidR="00274A40" w:rsidRPr="00274A40">
      <w:rPr>
        <w:rFonts w:eastAsiaTheme="majorEastAsia" w:cs="Calibri"/>
        <w:b/>
        <w:sz w:val="18"/>
        <w:szCs w:val="18"/>
      </w:rPr>
      <w:tab/>
    </w:r>
    <w:r w:rsidR="00274A40" w:rsidRPr="00274A40">
      <w:rPr>
        <w:rFonts w:eastAsiaTheme="majorEastAsia" w:cs="Calibri"/>
        <w:sz w:val="18"/>
        <w:szCs w:val="18"/>
      </w:rPr>
      <w:t>Page</w:t>
    </w:r>
    <w:r w:rsidR="00274A40" w:rsidRPr="00274A40">
      <w:rPr>
        <w:rFonts w:eastAsiaTheme="majorEastAsia" w:cs="Calibri"/>
        <w:b/>
        <w:sz w:val="18"/>
        <w:szCs w:val="18"/>
      </w:rPr>
      <w:t xml:space="preserve"> </w:t>
    </w:r>
    <w:r w:rsidR="00274A40" w:rsidRPr="00274A40">
      <w:rPr>
        <w:rFonts w:eastAsiaTheme="majorEastAsia" w:cs="Calibri"/>
        <w:b/>
        <w:sz w:val="18"/>
        <w:szCs w:val="18"/>
      </w:rPr>
      <w:fldChar w:fldCharType="begin"/>
    </w:r>
    <w:r w:rsidR="00274A40" w:rsidRPr="00274A40">
      <w:rPr>
        <w:rFonts w:eastAsiaTheme="majorEastAsia" w:cs="Calibri"/>
        <w:b/>
        <w:sz w:val="18"/>
        <w:szCs w:val="18"/>
      </w:rPr>
      <w:instrText xml:space="preserve"> PAGE  \* MERGEFORMAT </w:instrText>
    </w:r>
    <w:r w:rsidR="00274A40" w:rsidRPr="00274A40">
      <w:rPr>
        <w:rFonts w:eastAsiaTheme="majorEastAsia" w:cs="Calibri"/>
        <w:b/>
        <w:sz w:val="18"/>
        <w:szCs w:val="18"/>
      </w:rPr>
      <w:fldChar w:fldCharType="separate"/>
    </w:r>
    <w:r w:rsidR="003B0789">
      <w:rPr>
        <w:rFonts w:eastAsiaTheme="majorEastAsia" w:cs="Calibri"/>
        <w:b/>
        <w:noProof/>
        <w:sz w:val="18"/>
        <w:szCs w:val="18"/>
      </w:rPr>
      <w:t>1</w:t>
    </w:r>
    <w:r w:rsidR="00274A40" w:rsidRPr="00274A40">
      <w:rPr>
        <w:rFonts w:eastAsiaTheme="majorEastAsia" w:cs="Calibri"/>
        <w:b/>
        <w:sz w:val="18"/>
        <w:szCs w:val="18"/>
      </w:rPr>
      <w:fldChar w:fldCharType="end"/>
    </w:r>
    <w:r w:rsidR="00274A40" w:rsidRPr="00274A40">
      <w:rPr>
        <w:rFonts w:eastAsiaTheme="majorEastAsia" w:cs="Calibri"/>
        <w:sz w:val="18"/>
        <w:szCs w:val="18"/>
      </w:rPr>
      <w:t xml:space="preserve"> de </w:t>
    </w:r>
    <w:r w:rsidR="00274A40" w:rsidRPr="00274A40">
      <w:rPr>
        <w:rFonts w:eastAsiaTheme="majorEastAsia" w:cs="Calibri"/>
        <w:b/>
        <w:sz w:val="18"/>
        <w:szCs w:val="18"/>
      </w:rPr>
      <w:fldChar w:fldCharType="begin"/>
    </w:r>
    <w:r w:rsidR="00274A40" w:rsidRPr="00274A40">
      <w:rPr>
        <w:rFonts w:eastAsiaTheme="majorEastAsia" w:cs="Calibri"/>
        <w:b/>
        <w:sz w:val="18"/>
        <w:szCs w:val="18"/>
      </w:rPr>
      <w:instrText xml:space="preserve"> NUMPAGES  \* MERGEFORMAT </w:instrText>
    </w:r>
    <w:r w:rsidR="00274A40" w:rsidRPr="00274A40">
      <w:rPr>
        <w:rFonts w:eastAsiaTheme="majorEastAsia" w:cs="Calibri"/>
        <w:b/>
        <w:sz w:val="18"/>
        <w:szCs w:val="18"/>
      </w:rPr>
      <w:fldChar w:fldCharType="separate"/>
    </w:r>
    <w:r w:rsidR="003B0789">
      <w:rPr>
        <w:rFonts w:eastAsiaTheme="majorEastAsia" w:cs="Calibri"/>
        <w:b/>
        <w:noProof/>
        <w:sz w:val="18"/>
        <w:szCs w:val="18"/>
      </w:rPr>
      <w:t>26</w:t>
    </w:r>
    <w:r w:rsidR="00274A40" w:rsidRPr="00274A40">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F04C" w14:textId="77777777" w:rsidR="001750CC" w:rsidRPr="00E67611" w:rsidRDefault="001750CC" w:rsidP="00EB270E">
    <w:pPr>
      <w:pStyle w:val="Pieddepage"/>
      <w:rPr>
        <w:sz w:val="20"/>
        <w:szCs w:val="20"/>
        <w:lang w:val="en-US"/>
      </w:rPr>
    </w:pPr>
    <w:r w:rsidRPr="00E67611">
      <w:rPr>
        <w:sz w:val="20"/>
        <w:szCs w:val="20"/>
        <w:lang w:val="en-US"/>
      </w:rPr>
      <w:t xml:space="preserve">Protocol v </w:t>
    </w:r>
    <w:proofErr w:type="spellStart"/>
    <w:r w:rsidRPr="00E67611">
      <w:rPr>
        <w:sz w:val="20"/>
        <w:szCs w:val="20"/>
        <w:lang w:val="en-US"/>
      </w:rPr>
      <w:t>x.x</w:t>
    </w:r>
    <w:proofErr w:type="spellEnd"/>
    <w:r w:rsidRPr="00E67611">
      <w:rPr>
        <w:sz w:val="20"/>
        <w:szCs w:val="20"/>
        <w:lang w:val="en-US"/>
      </w:rPr>
      <w:t xml:space="preserve"> – dated on </w:t>
    </w:r>
    <w:proofErr w:type="spellStart"/>
    <w:r w:rsidRPr="00E67611">
      <w:rPr>
        <w:sz w:val="20"/>
        <w:szCs w:val="20"/>
        <w:lang w:val="en-US"/>
      </w:rPr>
      <w:t>yyyy</w:t>
    </w:r>
    <w:proofErr w:type="spellEnd"/>
    <w:r w:rsidRPr="00E67611">
      <w:rPr>
        <w:sz w:val="20"/>
        <w:szCs w:val="20"/>
        <w:lang w:val="en-US"/>
      </w:rPr>
      <w:t>/mm/dd</w:t>
    </w:r>
    <w:r w:rsidRPr="00E67611">
      <w:rPr>
        <w:sz w:val="20"/>
        <w:szCs w:val="20"/>
        <w:lang w:val="en-US"/>
      </w:rPr>
      <w:tab/>
    </w:r>
    <w:r w:rsidRPr="00E67611">
      <w:rPr>
        <w:sz w:val="20"/>
        <w:szCs w:val="20"/>
        <w:lang w:val="en-US"/>
      </w:rPr>
      <w:tab/>
    </w:r>
    <w:r w:rsidRPr="00E67611">
      <w:rPr>
        <w:rFonts w:eastAsiaTheme="majorEastAsia" w:cs="Calibri"/>
        <w:sz w:val="20"/>
        <w:szCs w:val="20"/>
        <w:lang w:val="en-US"/>
      </w:rPr>
      <w:t>Page</w:t>
    </w:r>
    <w:r w:rsidRPr="00E67611">
      <w:rPr>
        <w:rFonts w:eastAsiaTheme="majorEastAsia" w:cs="Calibri"/>
        <w:b/>
        <w:sz w:val="20"/>
        <w:szCs w:val="20"/>
        <w:lang w:val="en-US"/>
      </w:rPr>
      <w:t xml:space="preserve">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PAGE  \* MERGEFORMAT </w:instrText>
    </w:r>
    <w:r w:rsidRPr="00E67611">
      <w:rPr>
        <w:rFonts w:eastAsiaTheme="majorEastAsia" w:cs="Calibri"/>
        <w:b/>
        <w:sz w:val="20"/>
        <w:szCs w:val="20"/>
      </w:rPr>
      <w:fldChar w:fldCharType="separate"/>
    </w:r>
    <w:r w:rsidR="003B0789">
      <w:rPr>
        <w:rFonts w:eastAsiaTheme="majorEastAsia" w:cs="Calibri"/>
        <w:b/>
        <w:noProof/>
        <w:sz w:val="20"/>
        <w:szCs w:val="20"/>
        <w:lang w:val="en-US"/>
      </w:rPr>
      <w:t>22</w:t>
    </w:r>
    <w:r w:rsidRPr="00E67611">
      <w:rPr>
        <w:rFonts w:eastAsiaTheme="majorEastAsia" w:cs="Calibri"/>
        <w:b/>
        <w:sz w:val="20"/>
        <w:szCs w:val="20"/>
      </w:rPr>
      <w:fldChar w:fldCharType="end"/>
    </w:r>
    <w:r w:rsidRPr="00E67611">
      <w:rPr>
        <w:rFonts w:eastAsiaTheme="majorEastAsia" w:cs="Calibri"/>
        <w:sz w:val="20"/>
        <w:szCs w:val="20"/>
        <w:lang w:val="en-US"/>
      </w:rPr>
      <w:t xml:space="preserve"> of </w:t>
    </w:r>
    <w:r w:rsidRPr="00E67611">
      <w:rPr>
        <w:rFonts w:eastAsiaTheme="majorEastAsia" w:cs="Calibri"/>
        <w:b/>
        <w:sz w:val="20"/>
        <w:szCs w:val="20"/>
      </w:rPr>
      <w:fldChar w:fldCharType="begin"/>
    </w:r>
    <w:r w:rsidRPr="00E67611">
      <w:rPr>
        <w:rFonts w:eastAsiaTheme="majorEastAsia" w:cs="Calibri"/>
        <w:b/>
        <w:sz w:val="20"/>
        <w:szCs w:val="20"/>
        <w:lang w:val="en-US"/>
      </w:rPr>
      <w:instrText xml:space="preserve"> NUMPAGES  \* MERGEFORMAT </w:instrText>
    </w:r>
    <w:r w:rsidRPr="00E67611">
      <w:rPr>
        <w:rFonts w:eastAsiaTheme="majorEastAsia" w:cs="Calibri"/>
        <w:b/>
        <w:sz w:val="20"/>
        <w:szCs w:val="20"/>
      </w:rPr>
      <w:fldChar w:fldCharType="separate"/>
    </w:r>
    <w:r w:rsidR="003B0789">
      <w:rPr>
        <w:rFonts w:eastAsiaTheme="majorEastAsia" w:cs="Calibri"/>
        <w:b/>
        <w:noProof/>
        <w:sz w:val="20"/>
        <w:szCs w:val="20"/>
        <w:lang w:val="en-US"/>
      </w:rPr>
      <w:t>26</w:t>
    </w:r>
    <w:r w:rsidRPr="00E67611">
      <w:rPr>
        <w:rFonts w:eastAsiaTheme="majorEastAsia" w:cs="Calibri"/>
        <w:b/>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AC21" w14:textId="77777777" w:rsidR="001750CC" w:rsidRPr="005F0D45" w:rsidRDefault="001750CC" w:rsidP="005F0D45">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/mm/dd</w:t>
    </w:r>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sidR="009953C9">
      <w:rPr>
        <w:rFonts w:eastAsiaTheme="majorEastAsia" w:cs="Calibri"/>
        <w:b/>
        <w:noProof/>
        <w:sz w:val="14"/>
        <w:szCs w:val="20"/>
        <w:lang w:val="en-US"/>
      </w:rPr>
      <w:t>2</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sidR="009953C9">
      <w:rPr>
        <w:rFonts w:eastAsiaTheme="majorEastAsia" w:cs="Calibri"/>
        <w:b/>
        <w:noProof/>
        <w:sz w:val="14"/>
        <w:szCs w:val="20"/>
        <w:lang w:val="en-US"/>
      </w:rPr>
      <w:t>26</w:t>
    </w:r>
    <w:r w:rsidRPr="001A3CC7">
      <w:rPr>
        <w:rFonts w:eastAsiaTheme="majorEastAsia" w:cs="Calibri"/>
        <w:b/>
        <w:sz w:val="1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BE61" w14:textId="77777777" w:rsidR="001750CC" w:rsidRDefault="001750CC" w:rsidP="006343B3">
      <w:r>
        <w:separator/>
      </w:r>
    </w:p>
  </w:footnote>
  <w:footnote w:type="continuationSeparator" w:id="0">
    <w:p w14:paraId="678B4E0C" w14:textId="77777777" w:rsidR="001750CC" w:rsidRDefault="001750CC" w:rsidP="006343B3">
      <w:r>
        <w:continuationSeparator/>
      </w:r>
    </w:p>
  </w:footnote>
  <w:footnote w:id="1">
    <w:p w14:paraId="2B6984BC" w14:textId="77777777" w:rsidR="001750CC" w:rsidRDefault="001750CC">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14:paraId="0A15EEFA" w14:textId="77777777" w:rsidR="001750CC" w:rsidRPr="002737E8" w:rsidRDefault="001750CC" w:rsidP="00EB3FC2">
      <w:pPr>
        <w:pStyle w:val="Notedebasdepage"/>
        <w:rPr>
          <w:lang w:val="en-US"/>
        </w:rPr>
      </w:pPr>
      <w:r>
        <w:rPr>
          <w:rStyle w:val="Appelnotedebasdep"/>
        </w:rPr>
        <w:footnoteRef/>
      </w:r>
      <w:r w:rsidRPr="002737E8">
        <w:rPr>
          <w:lang w:val="en-US"/>
        </w:rPr>
        <w:t xml:space="preserve"> </w:t>
      </w:r>
      <w:r>
        <w:fldChar w:fldCharType="begin"/>
      </w:r>
      <w:r w:rsidRPr="00B95539">
        <w:rPr>
          <w:lang w:val="en-US"/>
        </w:rPr>
        <w:instrText>HYPERLINK "https://database.ich.org/sites/default/files/E6_R2_Addendum.pdf"</w:instrText>
      </w:r>
      <w:r>
        <w:fldChar w:fldCharType="separate"/>
      </w:r>
      <w:r w:rsidRPr="002737E8">
        <w:rPr>
          <w:rStyle w:val="Lienhypertexte"/>
          <w:lang w:val="en-US"/>
        </w:rPr>
        <w:t>ICH GCP E6 (R2) Good</w:t>
      </w:r>
      <w:r>
        <w:fldChar w:fldCharType="end"/>
      </w:r>
      <w:r w:rsidRPr="002737E8">
        <w:rPr>
          <w:rStyle w:val="Lienhypertexte"/>
          <w:lang w:val="en-US"/>
        </w:rPr>
        <w:t xml:space="preserve"> clinical practice guideline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2C5A" w14:textId="77777777" w:rsidR="001750CC" w:rsidRDefault="001750CC">
    <w:pPr>
      <w:pStyle w:val="En-tte"/>
    </w:pPr>
    <w:r>
      <w:t xml:space="preserve">Protocol </w:t>
    </w:r>
    <w:proofErr w:type="spellStart"/>
    <w:r>
      <w:t>title</w:t>
    </w:r>
    <w:proofErr w:type="spellEnd"/>
    <w:r>
      <w:t xml:space="preserve"> / Acronyme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757A" w14:textId="77777777" w:rsidR="001750CC" w:rsidRPr="005F0D45" w:rsidRDefault="001750CC" w:rsidP="005F0D45">
    <w:pPr>
      <w:pStyle w:val="En-tte"/>
    </w:pPr>
    <w:r>
      <w:t xml:space="preserve">Protocol </w:t>
    </w:r>
    <w:proofErr w:type="spellStart"/>
    <w:r>
      <w:t>title</w:t>
    </w:r>
    <w:proofErr w:type="spellEnd"/>
    <w:r>
      <w:t xml:space="preserve"> / </w:t>
    </w:r>
    <w:proofErr w:type="spellStart"/>
    <w:r>
      <w:t>Acronym</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CAD9" w14:textId="77777777" w:rsidR="001750CC" w:rsidRDefault="001750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444"/>
    <w:multiLevelType w:val="hybridMultilevel"/>
    <w:tmpl w:val="46BE3622"/>
    <w:lvl w:ilvl="0" w:tplc="A09ABF3C">
      <w:numFmt w:val="bullet"/>
      <w:lvlText w:val="-"/>
      <w:lvlJc w:val="left"/>
      <w:pPr>
        <w:ind w:left="1146" w:hanging="360"/>
      </w:pPr>
      <w:rPr>
        <w:rFonts w:ascii="Calibri" w:hAnsi="Calibri"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937E8"/>
    <w:multiLevelType w:val="hybridMultilevel"/>
    <w:tmpl w:val="1FE888A4"/>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5"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7"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8" w15:restartNumberingAfterBreak="0">
    <w:nsid w:val="203E19F8"/>
    <w:multiLevelType w:val="hybridMultilevel"/>
    <w:tmpl w:val="08CCD010"/>
    <w:lvl w:ilvl="0" w:tplc="5470E398">
      <w:numFmt w:val="bullet"/>
      <w:lvlText w:val="•"/>
      <w:lvlJc w:val="left"/>
      <w:pPr>
        <w:ind w:left="1390" w:hanging="360"/>
      </w:pPr>
      <w:rPr>
        <w:rFonts w:ascii="Calibri" w:eastAsia="Calibri" w:hAnsi="Calibri" w:cs="Calibri" w:hint="default"/>
      </w:rPr>
    </w:lvl>
    <w:lvl w:ilvl="1" w:tplc="080C0003" w:tentative="1">
      <w:start w:val="1"/>
      <w:numFmt w:val="bullet"/>
      <w:lvlText w:val="o"/>
      <w:lvlJc w:val="left"/>
      <w:pPr>
        <w:ind w:left="1334" w:hanging="360"/>
      </w:pPr>
      <w:rPr>
        <w:rFonts w:ascii="Courier New" w:hAnsi="Courier New" w:cs="Courier New" w:hint="default"/>
      </w:rPr>
    </w:lvl>
    <w:lvl w:ilvl="2" w:tplc="080C0005" w:tentative="1">
      <w:start w:val="1"/>
      <w:numFmt w:val="bullet"/>
      <w:lvlText w:val=""/>
      <w:lvlJc w:val="left"/>
      <w:pPr>
        <w:ind w:left="2054" w:hanging="360"/>
      </w:pPr>
      <w:rPr>
        <w:rFonts w:ascii="Wingdings" w:hAnsi="Wingdings" w:hint="default"/>
      </w:rPr>
    </w:lvl>
    <w:lvl w:ilvl="3" w:tplc="080C0001" w:tentative="1">
      <w:start w:val="1"/>
      <w:numFmt w:val="bullet"/>
      <w:lvlText w:val=""/>
      <w:lvlJc w:val="left"/>
      <w:pPr>
        <w:ind w:left="2774" w:hanging="360"/>
      </w:pPr>
      <w:rPr>
        <w:rFonts w:ascii="Symbol" w:hAnsi="Symbol" w:hint="default"/>
      </w:rPr>
    </w:lvl>
    <w:lvl w:ilvl="4" w:tplc="080C0003" w:tentative="1">
      <w:start w:val="1"/>
      <w:numFmt w:val="bullet"/>
      <w:lvlText w:val="o"/>
      <w:lvlJc w:val="left"/>
      <w:pPr>
        <w:ind w:left="3494" w:hanging="360"/>
      </w:pPr>
      <w:rPr>
        <w:rFonts w:ascii="Courier New" w:hAnsi="Courier New" w:cs="Courier New" w:hint="default"/>
      </w:rPr>
    </w:lvl>
    <w:lvl w:ilvl="5" w:tplc="080C0005" w:tentative="1">
      <w:start w:val="1"/>
      <w:numFmt w:val="bullet"/>
      <w:lvlText w:val=""/>
      <w:lvlJc w:val="left"/>
      <w:pPr>
        <w:ind w:left="4214" w:hanging="360"/>
      </w:pPr>
      <w:rPr>
        <w:rFonts w:ascii="Wingdings" w:hAnsi="Wingdings" w:hint="default"/>
      </w:rPr>
    </w:lvl>
    <w:lvl w:ilvl="6" w:tplc="080C0001" w:tentative="1">
      <w:start w:val="1"/>
      <w:numFmt w:val="bullet"/>
      <w:lvlText w:val=""/>
      <w:lvlJc w:val="left"/>
      <w:pPr>
        <w:ind w:left="4934" w:hanging="360"/>
      </w:pPr>
      <w:rPr>
        <w:rFonts w:ascii="Symbol" w:hAnsi="Symbol" w:hint="default"/>
      </w:rPr>
    </w:lvl>
    <w:lvl w:ilvl="7" w:tplc="080C0003" w:tentative="1">
      <w:start w:val="1"/>
      <w:numFmt w:val="bullet"/>
      <w:lvlText w:val="o"/>
      <w:lvlJc w:val="left"/>
      <w:pPr>
        <w:ind w:left="5654" w:hanging="360"/>
      </w:pPr>
      <w:rPr>
        <w:rFonts w:ascii="Courier New" w:hAnsi="Courier New" w:cs="Courier New" w:hint="default"/>
      </w:rPr>
    </w:lvl>
    <w:lvl w:ilvl="8" w:tplc="080C0005" w:tentative="1">
      <w:start w:val="1"/>
      <w:numFmt w:val="bullet"/>
      <w:lvlText w:val=""/>
      <w:lvlJc w:val="left"/>
      <w:pPr>
        <w:ind w:left="6374" w:hanging="360"/>
      </w:pPr>
      <w:rPr>
        <w:rFonts w:ascii="Wingdings" w:hAnsi="Wingdings" w:hint="default"/>
      </w:rPr>
    </w:lvl>
  </w:abstractNum>
  <w:abstractNum w:abstractNumId="9" w15:restartNumberingAfterBreak="0">
    <w:nsid w:val="27970B05"/>
    <w:multiLevelType w:val="hybridMultilevel"/>
    <w:tmpl w:val="DE283736"/>
    <w:lvl w:ilvl="0" w:tplc="11B8016E">
      <w:numFmt w:val="bullet"/>
      <w:lvlText w:val="-"/>
      <w:lvlJc w:val="left"/>
      <w:pPr>
        <w:ind w:left="1146" w:hanging="360"/>
      </w:pPr>
      <w:rPr>
        <w:rFonts w:ascii="Calibri" w:eastAsia="Arial Unicode MS" w:hAnsi="Calibri" w:cs="Times New Roman" w:hint="default"/>
        <w:color w:val="auto"/>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0"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1"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2"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3"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4"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7" w15:restartNumberingAfterBreak="0">
    <w:nsid w:val="4440CFA5"/>
    <w:multiLevelType w:val="hybridMultilevel"/>
    <w:tmpl w:val="7D1705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FC50D4A"/>
    <w:multiLevelType w:val="hybridMultilevel"/>
    <w:tmpl w:val="DF8480FC"/>
    <w:lvl w:ilvl="0" w:tplc="9F46A830">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9"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0"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60C22ACC"/>
    <w:multiLevelType w:val="multilevel"/>
    <w:tmpl w:val="94C85F28"/>
    <w:lvl w:ilvl="0">
      <w:start w:val="1"/>
      <w:numFmt w:val="decimal"/>
      <w:pStyle w:val="TitreSOP1"/>
      <w:lvlText w:val="%1."/>
      <w:lvlJc w:val="left"/>
      <w:pPr>
        <w:ind w:left="2769" w:hanging="360"/>
      </w:pPr>
    </w:lvl>
    <w:lvl w:ilvl="1">
      <w:start w:val="1"/>
      <w:numFmt w:val="decimal"/>
      <w:pStyle w:val="TitreSOP2"/>
      <w:lvlText w:val="%1.%2."/>
      <w:lvlJc w:val="left"/>
      <w:pPr>
        <w:ind w:left="1850"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541C71"/>
    <w:multiLevelType w:val="hybridMultilevel"/>
    <w:tmpl w:val="D76E32BC"/>
    <w:lvl w:ilvl="0" w:tplc="5470E398">
      <w:numFmt w:val="bullet"/>
      <w:lvlText w:val="•"/>
      <w:lvlJc w:val="left"/>
      <w:pPr>
        <w:ind w:left="1496" w:hanging="360"/>
      </w:pPr>
      <w:rPr>
        <w:rFonts w:ascii="Calibri" w:eastAsia="Calibri" w:hAnsi="Calibri" w:cs="Calibri"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23"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4"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0CB7387"/>
    <w:multiLevelType w:val="hybridMultilevel"/>
    <w:tmpl w:val="8D905E94"/>
    <w:lvl w:ilvl="0" w:tplc="080C0001">
      <w:start w:val="1"/>
      <w:numFmt w:val="bullet"/>
      <w:lvlText w:val=""/>
      <w:lvlJc w:val="left"/>
      <w:pPr>
        <w:ind w:left="1856" w:hanging="360"/>
      </w:pPr>
      <w:rPr>
        <w:rFonts w:ascii="Symbol" w:hAnsi="Symbol" w:hint="default"/>
      </w:rPr>
    </w:lvl>
    <w:lvl w:ilvl="1" w:tplc="080C0003" w:tentative="1">
      <w:start w:val="1"/>
      <w:numFmt w:val="bullet"/>
      <w:lvlText w:val="o"/>
      <w:lvlJc w:val="left"/>
      <w:pPr>
        <w:ind w:left="2576" w:hanging="360"/>
      </w:pPr>
      <w:rPr>
        <w:rFonts w:ascii="Courier New" w:hAnsi="Courier New" w:cs="Courier New" w:hint="default"/>
      </w:rPr>
    </w:lvl>
    <w:lvl w:ilvl="2" w:tplc="080C0005" w:tentative="1">
      <w:start w:val="1"/>
      <w:numFmt w:val="bullet"/>
      <w:lvlText w:val=""/>
      <w:lvlJc w:val="left"/>
      <w:pPr>
        <w:ind w:left="3296" w:hanging="360"/>
      </w:pPr>
      <w:rPr>
        <w:rFonts w:ascii="Wingdings" w:hAnsi="Wingdings" w:hint="default"/>
      </w:rPr>
    </w:lvl>
    <w:lvl w:ilvl="3" w:tplc="080C0001" w:tentative="1">
      <w:start w:val="1"/>
      <w:numFmt w:val="bullet"/>
      <w:lvlText w:val=""/>
      <w:lvlJc w:val="left"/>
      <w:pPr>
        <w:ind w:left="4016" w:hanging="360"/>
      </w:pPr>
      <w:rPr>
        <w:rFonts w:ascii="Symbol" w:hAnsi="Symbol" w:hint="default"/>
      </w:rPr>
    </w:lvl>
    <w:lvl w:ilvl="4" w:tplc="080C0003" w:tentative="1">
      <w:start w:val="1"/>
      <w:numFmt w:val="bullet"/>
      <w:lvlText w:val="o"/>
      <w:lvlJc w:val="left"/>
      <w:pPr>
        <w:ind w:left="4736" w:hanging="360"/>
      </w:pPr>
      <w:rPr>
        <w:rFonts w:ascii="Courier New" w:hAnsi="Courier New" w:cs="Courier New" w:hint="default"/>
      </w:rPr>
    </w:lvl>
    <w:lvl w:ilvl="5" w:tplc="080C0005" w:tentative="1">
      <w:start w:val="1"/>
      <w:numFmt w:val="bullet"/>
      <w:lvlText w:val=""/>
      <w:lvlJc w:val="left"/>
      <w:pPr>
        <w:ind w:left="5456" w:hanging="360"/>
      </w:pPr>
      <w:rPr>
        <w:rFonts w:ascii="Wingdings" w:hAnsi="Wingdings" w:hint="default"/>
      </w:rPr>
    </w:lvl>
    <w:lvl w:ilvl="6" w:tplc="080C0001" w:tentative="1">
      <w:start w:val="1"/>
      <w:numFmt w:val="bullet"/>
      <w:lvlText w:val=""/>
      <w:lvlJc w:val="left"/>
      <w:pPr>
        <w:ind w:left="6176" w:hanging="360"/>
      </w:pPr>
      <w:rPr>
        <w:rFonts w:ascii="Symbol" w:hAnsi="Symbol" w:hint="default"/>
      </w:rPr>
    </w:lvl>
    <w:lvl w:ilvl="7" w:tplc="080C0003" w:tentative="1">
      <w:start w:val="1"/>
      <w:numFmt w:val="bullet"/>
      <w:lvlText w:val="o"/>
      <w:lvlJc w:val="left"/>
      <w:pPr>
        <w:ind w:left="6896" w:hanging="360"/>
      </w:pPr>
      <w:rPr>
        <w:rFonts w:ascii="Courier New" w:hAnsi="Courier New" w:cs="Courier New" w:hint="default"/>
      </w:rPr>
    </w:lvl>
    <w:lvl w:ilvl="8" w:tplc="080C0005" w:tentative="1">
      <w:start w:val="1"/>
      <w:numFmt w:val="bullet"/>
      <w:lvlText w:val=""/>
      <w:lvlJc w:val="left"/>
      <w:pPr>
        <w:ind w:left="7616" w:hanging="360"/>
      </w:pPr>
      <w:rPr>
        <w:rFonts w:ascii="Wingdings" w:hAnsi="Wingdings" w:hint="default"/>
      </w:rPr>
    </w:lvl>
  </w:abstractNum>
  <w:num w:numId="1" w16cid:durableId="1029061178">
    <w:abstractNumId w:val="3"/>
  </w:num>
  <w:num w:numId="2" w16cid:durableId="792283817">
    <w:abstractNumId w:val="5"/>
  </w:num>
  <w:num w:numId="3" w16cid:durableId="708729371">
    <w:abstractNumId w:val="24"/>
  </w:num>
  <w:num w:numId="4" w16cid:durableId="1704331112">
    <w:abstractNumId w:val="21"/>
  </w:num>
  <w:num w:numId="5" w16cid:durableId="116339784">
    <w:abstractNumId w:val="19"/>
  </w:num>
  <w:num w:numId="6" w16cid:durableId="1272514682">
    <w:abstractNumId w:val="15"/>
  </w:num>
  <w:num w:numId="7" w16cid:durableId="1001012233">
    <w:abstractNumId w:val="14"/>
  </w:num>
  <w:num w:numId="8" w16cid:durableId="1744716120">
    <w:abstractNumId w:val="1"/>
  </w:num>
  <w:num w:numId="9" w16cid:durableId="2049454551">
    <w:abstractNumId w:val="13"/>
  </w:num>
  <w:num w:numId="10" w16cid:durableId="238951959">
    <w:abstractNumId w:val="11"/>
  </w:num>
  <w:num w:numId="11" w16cid:durableId="853808727">
    <w:abstractNumId w:val="4"/>
  </w:num>
  <w:num w:numId="12" w16cid:durableId="2063403373">
    <w:abstractNumId w:val="16"/>
  </w:num>
  <w:num w:numId="13" w16cid:durableId="688332695">
    <w:abstractNumId w:val="9"/>
  </w:num>
  <w:num w:numId="14" w16cid:durableId="1288006629">
    <w:abstractNumId w:val="21"/>
  </w:num>
  <w:num w:numId="15" w16cid:durableId="701174887">
    <w:abstractNumId w:val="7"/>
  </w:num>
  <w:num w:numId="16" w16cid:durableId="1900162566">
    <w:abstractNumId w:val="0"/>
  </w:num>
  <w:num w:numId="17" w16cid:durableId="265501307">
    <w:abstractNumId w:val="25"/>
  </w:num>
  <w:num w:numId="18" w16cid:durableId="1742295133">
    <w:abstractNumId w:val="22"/>
  </w:num>
  <w:num w:numId="19" w16cid:durableId="825171398">
    <w:abstractNumId w:val="8"/>
  </w:num>
  <w:num w:numId="20" w16cid:durableId="101582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8289612">
    <w:abstractNumId w:val="23"/>
  </w:num>
  <w:num w:numId="22" w16cid:durableId="233904695">
    <w:abstractNumId w:val="17"/>
  </w:num>
  <w:num w:numId="23" w16cid:durableId="935866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6691045">
    <w:abstractNumId w:val="21"/>
  </w:num>
  <w:num w:numId="25" w16cid:durableId="3529222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8051971">
    <w:abstractNumId w:val="20"/>
  </w:num>
  <w:num w:numId="27" w16cid:durableId="1795364914">
    <w:abstractNumId w:val="10"/>
  </w:num>
  <w:num w:numId="28" w16cid:durableId="845166466">
    <w:abstractNumId w:val="6"/>
  </w:num>
  <w:num w:numId="29" w16cid:durableId="1202287464">
    <w:abstractNumId w:val="12"/>
  </w:num>
  <w:num w:numId="30" w16cid:durableId="1617827751">
    <w:abstractNumId w:val="2"/>
  </w:num>
  <w:num w:numId="31" w16cid:durableId="1878813423">
    <w:abstractNumId w:val="18"/>
  </w:num>
  <w:num w:numId="32" w16cid:durableId="836961862">
    <w:abstractNumId w:val="21"/>
  </w:num>
  <w:num w:numId="33" w16cid:durableId="1596786281">
    <w:abstractNumId w:val="21"/>
  </w:num>
  <w:num w:numId="34" w16cid:durableId="1130438398">
    <w:abstractNumId w:val="21"/>
  </w:num>
  <w:num w:numId="35" w16cid:durableId="554898745">
    <w:abstractNumId w:val="21"/>
  </w:num>
  <w:num w:numId="36" w16cid:durableId="1685207319">
    <w:abstractNumId w:val="21"/>
  </w:num>
  <w:num w:numId="37" w16cid:durableId="1795174534">
    <w:abstractNumId w:val="21"/>
  </w:num>
  <w:num w:numId="38" w16cid:durableId="17222867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0842136">
    <w:abstractNumId w:val="21"/>
  </w:num>
  <w:num w:numId="40" w16cid:durableId="1997417889">
    <w:abstractNumId w:val="21"/>
  </w:num>
  <w:num w:numId="41" w16cid:durableId="770197950">
    <w:abstractNumId w:val="21"/>
  </w:num>
  <w:num w:numId="42" w16cid:durableId="2041203233">
    <w:abstractNumId w:val="21"/>
  </w:num>
  <w:num w:numId="43" w16cid:durableId="1195844176">
    <w:abstractNumId w:val="21"/>
  </w:num>
  <w:num w:numId="44" w16cid:durableId="1678465281">
    <w:abstractNumId w:val="21"/>
  </w:num>
  <w:num w:numId="45" w16cid:durableId="1398094741">
    <w:abstractNumId w:val="21"/>
  </w:num>
  <w:num w:numId="46" w16cid:durableId="1266889205">
    <w:abstractNumId w:val="10"/>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7345"/>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14CC3"/>
    <w:rsid w:val="00023313"/>
    <w:rsid w:val="00067120"/>
    <w:rsid w:val="00070B72"/>
    <w:rsid w:val="000873A0"/>
    <w:rsid w:val="000A4FA4"/>
    <w:rsid w:val="000E747F"/>
    <w:rsid w:val="000F69E6"/>
    <w:rsid w:val="001065DA"/>
    <w:rsid w:val="0016542F"/>
    <w:rsid w:val="001663E1"/>
    <w:rsid w:val="00166BEC"/>
    <w:rsid w:val="00167B6D"/>
    <w:rsid w:val="001750CC"/>
    <w:rsid w:val="001929FE"/>
    <w:rsid w:val="001A3CC7"/>
    <w:rsid w:val="001A4E47"/>
    <w:rsid w:val="001A6B7F"/>
    <w:rsid w:val="001B1E37"/>
    <w:rsid w:val="001C41EB"/>
    <w:rsid w:val="001E3F4A"/>
    <w:rsid w:val="00201ECC"/>
    <w:rsid w:val="002444BF"/>
    <w:rsid w:val="00261523"/>
    <w:rsid w:val="00262ACA"/>
    <w:rsid w:val="002638A8"/>
    <w:rsid w:val="0026711E"/>
    <w:rsid w:val="00274A40"/>
    <w:rsid w:val="002A33AF"/>
    <w:rsid w:val="002B1431"/>
    <w:rsid w:val="002B56D8"/>
    <w:rsid w:val="002C1825"/>
    <w:rsid w:val="002C5DDB"/>
    <w:rsid w:val="0030269B"/>
    <w:rsid w:val="0037000F"/>
    <w:rsid w:val="0039263B"/>
    <w:rsid w:val="003926F5"/>
    <w:rsid w:val="003B0789"/>
    <w:rsid w:val="003C412A"/>
    <w:rsid w:val="003D7004"/>
    <w:rsid w:val="003F0A1E"/>
    <w:rsid w:val="003F70C4"/>
    <w:rsid w:val="0043764C"/>
    <w:rsid w:val="0044159E"/>
    <w:rsid w:val="0045499C"/>
    <w:rsid w:val="00467ED5"/>
    <w:rsid w:val="004728DB"/>
    <w:rsid w:val="00474D3A"/>
    <w:rsid w:val="004804D5"/>
    <w:rsid w:val="00497E58"/>
    <w:rsid w:val="004E2431"/>
    <w:rsid w:val="004E3CD9"/>
    <w:rsid w:val="00507F4F"/>
    <w:rsid w:val="00560CDB"/>
    <w:rsid w:val="00574A59"/>
    <w:rsid w:val="00581E10"/>
    <w:rsid w:val="00583C19"/>
    <w:rsid w:val="005967C2"/>
    <w:rsid w:val="005A4CF8"/>
    <w:rsid w:val="005B0F51"/>
    <w:rsid w:val="005F0D45"/>
    <w:rsid w:val="005F54A8"/>
    <w:rsid w:val="00605B93"/>
    <w:rsid w:val="00626CF1"/>
    <w:rsid w:val="006343B3"/>
    <w:rsid w:val="00667044"/>
    <w:rsid w:val="0067080F"/>
    <w:rsid w:val="006B1FAD"/>
    <w:rsid w:val="006E1E61"/>
    <w:rsid w:val="00730503"/>
    <w:rsid w:val="00732B91"/>
    <w:rsid w:val="00733651"/>
    <w:rsid w:val="007472BF"/>
    <w:rsid w:val="0075540B"/>
    <w:rsid w:val="007566C0"/>
    <w:rsid w:val="00764692"/>
    <w:rsid w:val="007B4C46"/>
    <w:rsid w:val="007C73B9"/>
    <w:rsid w:val="007D0F6D"/>
    <w:rsid w:val="007E02B5"/>
    <w:rsid w:val="007E095B"/>
    <w:rsid w:val="007F0E1E"/>
    <w:rsid w:val="00871669"/>
    <w:rsid w:val="00895569"/>
    <w:rsid w:val="008A0290"/>
    <w:rsid w:val="008A2698"/>
    <w:rsid w:val="008D020A"/>
    <w:rsid w:val="008D759E"/>
    <w:rsid w:val="008F20CF"/>
    <w:rsid w:val="00907776"/>
    <w:rsid w:val="00927667"/>
    <w:rsid w:val="009362CA"/>
    <w:rsid w:val="00946422"/>
    <w:rsid w:val="009610C0"/>
    <w:rsid w:val="009953C9"/>
    <w:rsid w:val="009977E1"/>
    <w:rsid w:val="009B73C1"/>
    <w:rsid w:val="009C72B3"/>
    <w:rsid w:val="009E7DB3"/>
    <w:rsid w:val="00A61579"/>
    <w:rsid w:val="00A905A8"/>
    <w:rsid w:val="00A9379E"/>
    <w:rsid w:val="00AA1388"/>
    <w:rsid w:val="00AD0402"/>
    <w:rsid w:val="00B034BD"/>
    <w:rsid w:val="00B0656C"/>
    <w:rsid w:val="00B34FDE"/>
    <w:rsid w:val="00B36E33"/>
    <w:rsid w:val="00B95539"/>
    <w:rsid w:val="00BD3132"/>
    <w:rsid w:val="00C05A71"/>
    <w:rsid w:val="00C247A7"/>
    <w:rsid w:val="00C46186"/>
    <w:rsid w:val="00C57F3D"/>
    <w:rsid w:val="00C66EBC"/>
    <w:rsid w:val="00C813C4"/>
    <w:rsid w:val="00D27244"/>
    <w:rsid w:val="00D6575A"/>
    <w:rsid w:val="00D71AC3"/>
    <w:rsid w:val="00D74674"/>
    <w:rsid w:val="00D770B1"/>
    <w:rsid w:val="00D952FD"/>
    <w:rsid w:val="00D95CA0"/>
    <w:rsid w:val="00DF09C6"/>
    <w:rsid w:val="00DF3A69"/>
    <w:rsid w:val="00E041B9"/>
    <w:rsid w:val="00E1680D"/>
    <w:rsid w:val="00E33E7D"/>
    <w:rsid w:val="00E44F3C"/>
    <w:rsid w:val="00E67611"/>
    <w:rsid w:val="00EA3416"/>
    <w:rsid w:val="00EB270E"/>
    <w:rsid w:val="00EB3FC2"/>
    <w:rsid w:val="00ED56A4"/>
    <w:rsid w:val="00EF054B"/>
    <w:rsid w:val="00EF6DD6"/>
    <w:rsid w:val="00F127EB"/>
    <w:rsid w:val="00F54936"/>
    <w:rsid w:val="00F565DF"/>
    <w:rsid w:val="00F80F0E"/>
    <w:rsid w:val="00FA1779"/>
    <w:rsid w:val="00FA6ECA"/>
    <w:rsid w:val="00FC032E"/>
    <w:rsid w:val="00FC27E3"/>
    <w:rsid w:val="00FC33F8"/>
    <w:rsid w:val="00FD5F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774C813"/>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166BEC"/>
    <w:pPr>
      <w:numPr>
        <w:numId w:val="4"/>
      </w:numPr>
      <w:spacing w:before="0"/>
    </w:pPr>
    <w:rPr>
      <w:smallCaps/>
      <w:color w:val="548DD4" w:themeColor="text2" w:themeTint="99"/>
    </w:rPr>
  </w:style>
  <w:style w:type="paragraph" w:customStyle="1" w:styleId="TitreSOP2">
    <w:name w:val="Titre SOP 2"/>
    <w:basedOn w:val="Titre2"/>
    <w:link w:val="TitreSOP2Car"/>
    <w:qFormat/>
    <w:rsid w:val="00166BEC"/>
    <w:pPr>
      <w:numPr>
        <w:numId w:val="4"/>
      </w:num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FA1779"/>
    <w:pPr>
      <w:ind w:left="142" w:firstLine="2"/>
    </w:pPr>
    <w:rPr>
      <w:rFonts w:eastAsia="Calibri" w:cstheme="minorHAnsi"/>
      <w:bCs/>
      <w:szCs w:val="20"/>
      <w:lang w:val="en-U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166BEC"/>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166BEC"/>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spacing w:before="120" w:after="120"/>
      <w:ind w:left="0"/>
    </w:pPr>
    <w:rPr>
      <w:rFonts w:cstheme="minorHAnsi"/>
      <w:b/>
      <w:bCs/>
      <w:caps/>
      <w:sz w:val="20"/>
      <w:szCs w:val="20"/>
    </w:rPr>
  </w:style>
  <w:style w:type="paragraph" w:styleId="TM2">
    <w:name w:val="toc 2"/>
    <w:basedOn w:val="Normal"/>
    <w:next w:val="Normal"/>
    <w:autoRedefine/>
    <w:uiPriority w:val="39"/>
    <w:unhideWhenUsed/>
    <w:rsid w:val="00EB270E"/>
    <w:pPr>
      <w:ind w:left="220"/>
    </w:pPr>
    <w:rPr>
      <w:rFonts w:cstheme="minorHAnsi"/>
      <w:smallCaps/>
      <w:sz w:val="20"/>
      <w:szCs w:val="20"/>
    </w:rPr>
  </w:style>
  <w:style w:type="paragraph" w:styleId="TM3">
    <w:name w:val="toc 3"/>
    <w:basedOn w:val="Normal"/>
    <w:next w:val="Normal"/>
    <w:autoRedefine/>
    <w:uiPriority w:val="39"/>
    <w:unhideWhenUsed/>
    <w:rsid w:val="00EB270E"/>
    <w:pPr>
      <w:ind w:left="440"/>
    </w:pPr>
    <w:rPr>
      <w:rFonts w:cstheme="minorHAnsi"/>
      <w:i/>
      <w:iCs/>
      <w:sz w:val="20"/>
      <w:szCs w:val="20"/>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8A0290"/>
  </w:style>
  <w:style w:type="paragraph" w:styleId="Sansinterligne">
    <w:name w:val="No Spacing"/>
    <w:basedOn w:val="Normal"/>
    <w:uiPriority w:val="1"/>
    <w:qFormat/>
    <w:rsid w:val="00D74674"/>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paragraph" w:styleId="TM4">
    <w:name w:val="toc 4"/>
    <w:basedOn w:val="Normal"/>
    <w:next w:val="Normal"/>
    <w:autoRedefine/>
    <w:uiPriority w:val="39"/>
    <w:unhideWhenUsed/>
    <w:rsid w:val="0016542F"/>
    <w:pPr>
      <w:ind w:left="660"/>
    </w:pPr>
    <w:rPr>
      <w:rFonts w:cstheme="minorHAnsi"/>
      <w:sz w:val="18"/>
      <w:szCs w:val="18"/>
    </w:rPr>
  </w:style>
  <w:style w:type="paragraph" w:styleId="TM5">
    <w:name w:val="toc 5"/>
    <w:basedOn w:val="Normal"/>
    <w:next w:val="Normal"/>
    <w:autoRedefine/>
    <w:uiPriority w:val="39"/>
    <w:unhideWhenUsed/>
    <w:rsid w:val="0016542F"/>
    <w:pPr>
      <w:ind w:left="880"/>
    </w:pPr>
    <w:rPr>
      <w:rFonts w:cstheme="minorHAnsi"/>
      <w:sz w:val="18"/>
      <w:szCs w:val="18"/>
    </w:rPr>
  </w:style>
  <w:style w:type="paragraph" w:styleId="TM6">
    <w:name w:val="toc 6"/>
    <w:basedOn w:val="Normal"/>
    <w:next w:val="Normal"/>
    <w:autoRedefine/>
    <w:uiPriority w:val="39"/>
    <w:unhideWhenUsed/>
    <w:rsid w:val="0016542F"/>
    <w:pPr>
      <w:ind w:left="1100"/>
    </w:pPr>
    <w:rPr>
      <w:rFonts w:cstheme="minorHAnsi"/>
      <w:sz w:val="18"/>
      <w:szCs w:val="18"/>
    </w:rPr>
  </w:style>
  <w:style w:type="paragraph" w:styleId="TM7">
    <w:name w:val="toc 7"/>
    <w:basedOn w:val="Normal"/>
    <w:next w:val="Normal"/>
    <w:autoRedefine/>
    <w:uiPriority w:val="39"/>
    <w:unhideWhenUsed/>
    <w:rsid w:val="0016542F"/>
    <w:pPr>
      <w:ind w:left="1320"/>
    </w:pPr>
    <w:rPr>
      <w:rFonts w:cstheme="minorHAnsi"/>
      <w:sz w:val="18"/>
      <w:szCs w:val="18"/>
    </w:rPr>
  </w:style>
  <w:style w:type="paragraph" w:styleId="TM8">
    <w:name w:val="toc 8"/>
    <w:basedOn w:val="Normal"/>
    <w:next w:val="Normal"/>
    <w:autoRedefine/>
    <w:uiPriority w:val="39"/>
    <w:unhideWhenUsed/>
    <w:rsid w:val="0016542F"/>
    <w:pPr>
      <w:ind w:left="1540"/>
    </w:pPr>
    <w:rPr>
      <w:rFonts w:cstheme="minorHAnsi"/>
      <w:sz w:val="18"/>
      <w:szCs w:val="18"/>
    </w:rPr>
  </w:style>
  <w:style w:type="paragraph" w:styleId="TM9">
    <w:name w:val="toc 9"/>
    <w:basedOn w:val="Normal"/>
    <w:next w:val="Normal"/>
    <w:autoRedefine/>
    <w:uiPriority w:val="39"/>
    <w:unhideWhenUsed/>
    <w:rsid w:val="0016542F"/>
    <w:pPr>
      <w:ind w:left="1760"/>
    </w:pPr>
    <w:rPr>
      <w:rFonts w:cstheme="minorHAnsi"/>
      <w:sz w:val="18"/>
      <w:szCs w:val="18"/>
    </w:rPr>
  </w:style>
  <w:style w:type="character" w:styleId="Mentionnonrsolue">
    <w:name w:val="Unresolved Mention"/>
    <w:basedOn w:val="Policepardfaut"/>
    <w:uiPriority w:val="99"/>
    <w:semiHidden/>
    <w:unhideWhenUsed/>
    <w:rsid w:val="00B9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clinicaltrials.gov/"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gpd@saintluc.uclouvain.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ECD27A7E4F4A1FAC3BF8D3CABB5641"/>
        <w:category>
          <w:name w:val="Général"/>
          <w:gallery w:val="placeholder"/>
        </w:category>
        <w:types>
          <w:type w:val="bbPlcHdr"/>
        </w:types>
        <w:behaviors>
          <w:behavior w:val="content"/>
        </w:behaviors>
        <w:guid w:val="{AC79C8C7-59AF-46E9-8548-CDAAD02EDE5F}"/>
      </w:docPartPr>
      <w:docPartBody>
        <w:p w:rsidR="0075379F" w:rsidRDefault="00A15799" w:rsidP="00A15799">
          <w:pPr>
            <w:pStyle w:val="5DECD27A7E4F4A1FAC3BF8D3CABB5641"/>
          </w:pPr>
          <w:r w:rsidRPr="006503E5">
            <w:rPr>
              <w:rStyle w:val="Textedelespacerserv"/>
            </w:rPr>
            <w:t>Click or tap here to enter text.</w:t>
          </w:r>
        </w:p>
      </w:docPartBody>
    </w:docPart>
    <w:docPart>
      <w:docPartPr>
        <w:name w:val="87C28865D7134C268E78B0A03329710B"/>
        <w:category>
          <w:name w:val="Général"/>
          <w:gallery w:val="placeholder"/>
        </w:category>
        <w:types>
          <w:type w:val="bbPlcHdr"/>
        </w:types>
        <w:behaviors>
          <w:behavior w:val="content"/>
        </w:behaviors>
        <w:guid w:val="{7C4F0BE7-C2B1-4FE1-8AB2-CA176DD96BAE}"/>
      </w:docPartPr>
      <w:docPartBody>
        <w:p w:rsidR="0075379F" w:rsidRDefault="00A15799" w:rsidP="00A15799">
          <w:pPr>
            <w:pStyle w:val="87C28865D7134C268E78B0A03329710B"/>
          </w:pPr>
          <w:r w:rsidRPr="006503E5">
            <w:rPr>
              <w:rStyle w:val="Textedelespacerserv"/>
            </w:rPr>
            <w:t>Click or tap here to enter text.</w:t>
          </w:r>
        </w:p>
      </w:docPartBody>
    </w:docPart>
    <w:docPart>
      <w:docPartPr>
        <w:name w:val="ED33844464A3416A8FF661A98FE8DBEB"/>
        <w:category>
          <w:name w:val="Général"/>
          <w:gallery w:val="placeholder"/>
        </w:category>
        <w:types>
          <w:type w:val="bbPlcHdr"/>
        </w:types>
        <w:behaviors>
          <w:behavior w:val="content"/>
        </w:behaviors>
        <w:guid w:val="{71E74241-5EE1-4BE2-B2A8-B365A8E3ED35}"/>
      </w:docPartPr>
      <w:docPartBody>
        <w:p w:rsidR="00785D20" w:rsidRDefault="00A45511" w:rsidP="00A45511">
          <w:pPr>
            <w:pStyle w:val="ED33844464A3416A8FF661A98FE8DBEB"/>
          </w:pPr>
          <w:r w:rsidRPr="00F23508">
            <w:rPr>
              <w:rStyle w:val="Textedelespacerserv"/>
            </w:rPr>
            <w:t>[Titre ]</w:t>
          </w:r>
        </w:p>
      </w:docPartBody>
    </w:docPart>
    <w:docPart>
      <w:docPartPr>
        <w:name w:val="052A3621629944CBA4BDEA7070B8928B"/>
        <w:category>
          <w:name w:val="Général"/>
          <w:gallery w:val="placeholder"/>
        </w:category>
        <w:types>
          <w:type w:val="bbPlcHdr"/>
        </w:types>
        <w:behaviors>
          <w:behavior w:val="content"/>
        </w:behaviors>
        <w:guid w:val="{E0888D22-40A8-4960-A890-6E68E7C2520D}"/>
      </w:docPartPr>
      <w:docPartBody>
        <w:p w:rsidR="00785D20" w:rsidRDefault="00A45511" w:rsidP="00A45511">
          <w:pPr>
            <w:pStyle w:val="052A3621629944CBA4BDEA7070B8928B"/>
          </w:pPr>
          <w:r w:rsidRPr="00D627B9">
            <w:rPr>
              <w:rStyle w:val="Textedelespacerserv"/>
            </w:rPr>
            <w:t>[Dept]</w:t>
          </w:r>
        </w:p>
      </w:docPartBody>
    </w:docPart>
    <w:docPart>
      <w:docPartPr>
        <w:name w:val="4976B803D2934F889ED310750462FF03"/>
        <w:category>
          <w:name w:val="Général"/>
          <w:gallery w:val="placeholder"/>
        </w:category>
        <w:types>
          <w:type w:val="bbPlcHdr"/>
        </w:types>
        <w:behaviors>
          <w:behavior w:val="content"/>
        </w:behaviors>
        <w:guid w:val="{7463D079-A7A1-4FC1-AB3F-C516DFD75F0D}"/>
      </w:docPartPr>
      <w:docPartBody>
        <w:p w:rsidR="00785D20" w:rsidRDefault="00A45511" w:rsidP="00A45511">
          <w:pPr>
            <w:pStyle w:val="4976B803D2934F889ED310750462FF03"/>
          </w:pPr>
          <w:r w:rsidRPr="00035E2C">
            <w:rPr>
              <w:rStyle w:val="Textedelespacerserv"/>
            </w:rPr>
            <w:t>[N° de référence]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A"/>
    <w:rsid w:val="002D26E0"/>
    <w:rsid w:val="0075379F"/>
    <w:rsid w:val="00785D20"/>
    <w:rsid w:val="008A3D0A"/>
    <w:rsid w:val="008C7562"/>
    <w:rsid w:val="00A14D4B"/>
    <w:rsid w:val="00A15799"/>
    <w:rsid w:val="00A45511"/>
    <w:rsid w:val="00B9552F"/>
    <w:rsid w:val="00C05A71"/>
    <w:rsid w:val="00C66E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45511"/>
    <w:rPr>
      <w:color w:val="808080"/>
    </w:rPr>
  </w:style>
  <w:style w:type="paragraph" w:customStyle="1" w:styleId="5DECD27A7E4F4A1FAC3BF8D3CABB5641">
    <w:name w:val="5DECD27A7E4F4A1FAC3BF8D3CABB5641"/>
    <w:rsid w:val="00A15799"/>
  </w:style>
  <w:style w:type="paragraph" w:customStyle="1" w:styleId="87C28865D7134C268E78B0A03329710B">
    <w:name w:val="87C28865D7134C268E78B0A03329710B"/>
    <w:rsid w:val="00A15799"/>
  </w:style>
  <w:style w:type="paragraph" w:customStyle="1" w:styleId="ED33844464A3416A8FF661A98FE8DBEB">
    <w:name w:val="ED33844464A3416A8FF661A98FE8DBEB"/>
    <w:rsid w:val="00A45511"/>
  </w:style>
  <w:style w:type="paragraph" w:customStyle="1" w:styleId="052A3621629944CBA4BDEA7070B8928B">
    <w:name w:val="052A3621629944CBA4BDEA7070B8928B"/>
    <w:rsid w:val="00A45511"/>
  </w:style>
  <w:style w:type="paragraph" w:customStyle="1" w:styleId="4976B803D2934F889ED310750462FF03">
    <w:name w:val="4976B803D2934F889ED310750462FF03"/>
    <w:rsid w:val="00A45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AAHRPP-DSQ-037</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3.xml><?xml version="1.0" encoding="utf-8"?>
<ds:datastoreItem xmlns:ds="http://schemas.openxmlformats.org/officeDocument/2006/customXml" ds:itemID="{2849F9AA-BBAD-4C65-B429-BAC0D957E13A}">
  <ds:schemaRefs>
    <ds:schemaRef ds:uri="http://schemas.openxmlformats.org/officeDocument/2006/bibliography"/>
  </ds:schemaRefs>
</ds:datastoreItem>
</file>

<file path=customXml/itemProps4.xml><?xml version="1.0" encoding="utf-8"?>
<ds:datastoreItem xmlns:ds="http://schemas.openxmlformats.org/officeDocument/2006/customXml" ds:itemID="{C8F9D623-9A11-465E-BD2B-C5C77F43C2E9}">
  <ds:schemaRefs>
    <ds:schemaRef ds:uri="office.server.policy"/>
  </ds:schemaRefs>
</ds:datastoreItem>
</file>

<file path=customXml/itemProps5.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FB5159-1033-4837-AFA3-C78928F0047A}">
  <ds:schemaRefs>
    <ds:schemaRef ds:uri="http://schemas.microsoft.com/sharepoint/v3"/>
    <ds:schemaRef ds:uri="1513a309-1cca-4c63-bf5d-9114afb0e718"/>
    <ds:schemaRef ds:uri="http://purl.org/dc/terms/"/>
    <ds:schemaRef ds:uri="de4ee292-a203-47ce-b1c7-763c471c966e"/>
    <ds:schemaRef ds:uri="http://purl.org/dc/dcmitype/"/>
    <ds:schemaRef ds:uri="80eed50f-45b9-4b44-a9f0-cf999f8ca4ad"/>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33cef0b-1299-449a-8c9b-9377b704d68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6771</Words>
  <Characters>37243</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Clinical interventional study protocol (Template)</vt:lpstr>
    </vt:vector>
  </TitlesOfParts>
  <Company>Cliniques Universitaires Saint-Luc</Company>
  <LinksUpToDate>false</LinksUpToDate>
  <CharactersWithSpaces>43927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interventional study protocol (Template)</dc:title>
  <dc:creator>RUBIN WINKLER Edith Maria</dc:creator>
  <cp:lastModifiedBy>BEAUFAY Isabelle</cp:lastModifiedBy>
  <cp:revision>3</cp:revision>
  <cp:lastPrinted>2017-07-14T08:32:00Z</cp:lastPrinted>
  <dcterms:created xsi:type="dcterms:W3CDTF">2026-03-13T15:05:00Z</dcterms:created>
  <dcterms:modified xsi:type="dcterms:W3CDTF">2026-04-27T12:05:00Z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